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47" w:rsidRDefault="00E22B47" w:rsidP="006F14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E22B47" w:rsidRDefault="00E22B47" w:rsidP="006F14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Pr="001E0730" w:rsidRDefault="00E22B47" w:rsidP="001E0730">
      <w:pPr>
        <w:spacing w:line="240" w:lineRule="auto"/>
        <w:contextualSpacing/>
        <w:jc w:val="center"/>
        <w:rPr>
          <w:rFonts w:ascii="Times New Roman" w:hAnsi="Times New Roman"/>
          <w:b/>
          <w:sz w:val="72"/>
          <w:szCs w:val="72"/>
          <w:shd w:val="clear" w:color="auto" w:fill="FFFFFF"/>
        </w:rPr>
      </w:pPr>
      <w:r w:rsidRPr="001E0730">
        <w:rPr>
          <w:rFonts w:ascii="Times New Roman" w:hAnsi="Times New Roman"/>
          <w:b/>
          <w:sz w:val="72"/>
          <w:szCs w:val="72"/>
          <w:shd w:val="clear" w:color="auto" w:fill="FFFFFF"/>
        </w:rPr>
        <w:t>Скаж</w:t>
      </w:r>
      <w:r>
        <w:rPr>
          <w:rFonts w:ascii="Times New Roman" w:hAnsi="Times New Roman"/>
          <w:b/>
          <w:sz w:val="72"/>
          <w:szCs w:val="72"/>
          <w:shd w:val="clear" w:color="auto" w:fill="FFFFFF"/>
        </w:rPr>
        <w:t>ем</w:t>
      </w:r>
      <w:r w:rsidRPr="001E0730">
        <w:rPr>
          <w:rFonts w:ascii="Times New Roman" w:hAnsi="Times New Roman"/>
          <w:b/>
          <w:sz w:val="72"/>
          <w:szCs w:val="72"/>
          <w:shd w:val="clear" w:color="auto" w:fill="FFFFFF"/>
        </w:rPr>
        <w:t xml:space="preserve"> террор</w:t>
      </w:r>
      <w:r>
        <w:rPr>
          <w:rFonts w:ascii="Times New Roman" w:hAnsi="Times New Roman"/>
          <w:b/>
          <w:sz w:val="72"/>
          <w:szCs w:val="72"/>
          <w:shd w:val="clear" w:color="auto" w:fill="FFFFFF"/>
        </w:rPr>
        <w:t xml:space="preserve">изму - </w:t>
      </w:r>
    </w:p>
    <w:p w:rsidR="00E22B47" w:rsidRDefault="00E22B47" w:rsidP="001E0730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96"/>
          <w:szCs w:val="96"/>
          <w:shd w:val="clear" w:color="auto" w:fill="FFFFFF"/>
        </w:rPr>
      </w:pPr>
      <w:r w:rsidRPr="001E0730">
        <w:rPr>
          <w:rFonts w:ascii="Times New Roman" w:hAnsi="Times New Roman"/>
          <w:b/>
          <w:color w:val="FF0000"/>
          <w:sz w:val="96"/>
          <w:szCs w:val="96"/>
          <w:shd w:val="clear" w:color="auto" w:fill="FFFFFF"/>
        </w:rPr>
        <w:t>Н Е Т !</w:t>
      </w:r>
    </w:p>
    <w:p w:rsidR="00E22B47" w:rsidRDefault="00E22B47" w:rsidP="001E0730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96"/>
          <w:szCs w:val="96"/>
          <w:shd w:val="clear" w:color="auto" w:fill="FFFFFF"/>
        </w:rPr>
      </w:pPr>
    </w:p>
    <w:p w:rsidR="00E22B47" w:rsidRDefault="00E22B47" w:rsidP="001E0730">
      <w:pPr>
        <w:spacing w:line="240" w:lineRule="auto"/>
        <w:contextualSpacing/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0B7C7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Методическ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ие</w:t>
      </w:r>
      <w:r w:rsidRPr="000B7C7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рекомендации библиотекам в </w:t>
      </w:r>
      <w:r w:rsidRPr="000B7C7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проведении мероприятий, посвященных профилактике экстремизма и терроризма</w:t>
      </w:r>
    </w:p>
    <w:p w:rsidR="00E22B47" w:rsidRDefault="00E22B47" w:rsidP="006F14B5">
      <w:pPr>
        <w:jc w:val="center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102A0D">
        <w:rPr>
          <w:rFonts w:ascii="Times New Roman" w:hAnsi="Times New Roman"/>
          <w:noProof/>
          <w:color w:val="262626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1.5pt;height:284.25pt;visibility:visible">
            <v:imagedata r:id="rId7" o:title=""/>
          </v:shape>
        </w:pict>
      </w: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6F14B5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FC3E7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2B47" w:rsidRDefault="00E22B47" w:rsidP="00FC3E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2B47" w:rsidRPr="00E34E3A" w:rsidRDefault="00E22B47" w:rsidP="00FC3E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2B47" w:rsidRDefault="00E22B47" w:rsidP="00FC3E7B">
      <w:pPr>
        <w:spacing w:line="240" w:lineRule="auto"/>
        <w:contextualSpacing/>
        <w:jc w:val="both"/>
        <w:rPr>
          <w:rFonts w:ascii="Times New Roman" w:hAnsi="Times New Roman"/>
          <w:b/>
          <w:sz w:val="44"/>
          <w:szCs w:val="44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2B5B2D">
      <w:pPr>
        <w:spacing w:line="240" w:lineRule="auto"/>
        <w:contextualSpacing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2B5B2D">
      <w:pPr>
        <w:spacing w:line="240" w:lineRule="auto"/>
        <w:contextualSpacing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0B407E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Цель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пособия</w:t>
      </w:r>
      <w:r w:rsidRPr="000B407E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— определение форм и методов работы библиотек, направленных на профилактику радикализма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, </w:t>
      </w:r>
      <w:r w:rsidRPr="000B407E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экстремизма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и терроризма,</w:t>
      </w:r>
      <w:r w:rsidRPr="000B407E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формирование интернационального сознания и гуманных чувств у подрастающего поколения, продвижение идей милосердия и сострадания в местном сообществе, выработка путей взаимодействия с другими учреждениями и правоохранительными органами по данному направлению, создание благоприятных условий для стимулирования читательской активности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молодежи.</w:t>
      </w:r>
    </w:p>
    <w:p w:rsidR="00E22B47" w:rsidRDefault="00E22B47" w:rsidP="002B5B2D">
      <w:pPr>
        <w:spacing w:line="240" w:lineRule="auto"/>
        <w:contextualSpacing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0B407E">
      <w:pPr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Pr="008C7394" w:rsidRDefault="00E22B47" w:rsidP="008C7394">
      <w:pPr>
        <w:spacing w:line="240" w:lineRule="auto"/>
        <w:contextualSpacing/>
        <w:jc w:val="center"/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</w:pPr>
      <w:r w:rsidRPr="008C7394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Введение</w:t>
      </w:r>
    </w:p>
    <w:p w:rsidR="00E22B47" w:rsidRPr="008C7394" w:rsidRDefault="00E22B47" w:rsidP="008C7394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C7394">
        <w:rPr>
          <w:color w:val="000000"/>
          <w:sz w:val="28"/>
          <w:szCs w:val="28"/>
        </w:rPr>
        <w:t xml:space="preserve">В последнее время проблема терроризма, экстремизма превратилась в одну из глобальных. Сейчас сложно найти государство, не столкнувшееся с тем или иным видом террористической деятельности. Наша задача сегодня – объединить общие усилия для борьбы с этой опасностью. </w:t>
      </w:r>
      <w:r w:rsidRPr="008C7394">
        <w:rPr>
          <w:sz w:val="28"/>
          <w:szCs w:val="28"/>
          <w:shd w:val="clear" w:color="auto" w:fill="FFFFFF"/>
        </w:rPr>
        <w:t xml:space="preserve">Важным элементом общегосударственной системы противодействия идеологии экстремизма и терроризма </w:t>
      </w:r>
      <w:r>
        <w:rPr>
          <w:sz w:val="28"/>
          <w:szCs w:val="28"/>
          <w:shd w:val="clear" w:color="auto" w:fill="FFFFFF"/>
        </w:rPr>
        <w:t>сегодня должны стать библиотеки</w:t>
      </w:r>
      <w:r w:rsidRPr="008C7394">
        <w:rPr>
          <w:sz w:val="28"/>
          <w:szCs w:val="28"/>
          <w:shd w:val="clear" w:color="auto" w:fill="FFFFFF"/>
        </w:rPr>
        <w:t xml:space="preserve">. Для этого есть несколько предпосылок. Во-первых, библиотеки являются самыми массовыми из учреждений культуры, зачастую имеют развитую </w:t>
      </w:r>
      <w:r>
        <w:rPr>
          <w:sz w:val="28"/>
          <w:szCs w:val="28"/>
          <w:shd w:val="clear" w:color="auto" w:fill="FFFFFF"/>
        </w:rPr>
        <w:t>библиотечную</w:t>
      </w:r>
      <w:r w:rsidRPr="008C7394">
        <w:rPr>
          <w:sz w:val="28"/>
          <w:szCs w:val="28"/>
          <w:shd w:val="clear" w:color="auto" w:fill="FFFFFF"/>
        </w:rPr>
        <w:t xml:space="preserve"> сеть, внушительную читательскую аудиторию. Во-вторых, библиотеки располагают богатыми фондами универсального содержания, которые можно активно использовать в организации работы по противодействию идеологии экстремизма и терроризма. В-третьих, читателями большинства библиотек являются, в том числе молодежь, с которой чрезвычайно важно проводить соответствующую работу. </w:t>
      </w:r>
      <w:r w:rsidRPr="008C7394">
        <w:rPr>
          <w:color w:val="000000"/>
          <w:sz w:val="28"/>
          <w:szCs w:val="28"/>
        </w:rPr>
        <w:t>Необходимо всем вместе, сообща воспитывать чувство патриотизма</w:t>
      </w:r>
      <w:r>
        <w:rPr>
          <w:color w:val="000000"/>
          <w:sz w:val="28"/>
          <w:szCs w:val="28"/>
        </w:rPr>
        <w:t xml:space="preserve"> и</w:t>
      </w:r>
      <w:r w:rsidRPr="008C7394">
        <w:rPr>
          <w:color w:val="000000"/>
          <w:sz w:val="28"/>
          <w:szCs w:val="28"/>
        </w:rPr>
        <w:t xml:space="preserve"> единства у подрастающего поколения. Нужно призывать молодежь быть бдительной, активнее включаться в борьбу с идеологией экстремизма и терроризма.</w:t>
      </w:r>
    </w:p>
    <w:p w:rsidR="00E22B47" w:rsidRDefault="00E22B47" w:rsidP="0029311D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8C7394">
        <w:rPr>
          <w:sz w:val="28"/>
          <w:szCs w:val="28"/>
        </w:rPr>
        <w:t>Данные методические рекомендации разработаны в соответствии с требованиями Федерального закона «О противодействии экстремистской деятельности», в котором предусматривается осуществление комплекса профилактических мер по предупреждению действий экстремистского характера</w:t>
      </w:r>
      <w:r>
        <w:rPr>
          <w:sz w:val="28"/>
          <w:szCs w:val="28"/>
        </w:rPr>
        <w:t>.</w:t>
      </w:r>
    </w:p>
    <w:p w:rsidR="00E22B47" w:rsidRPr="0029311D" w:rsidRDefault="00E22B47" w:rsidP="001D05BD">
      <w:pPr>
        <w:pStyle w:val="NormalWeb"/>
        <w:spacing w:after="15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8C7394">
        <w:rPr>
          <w:sz w:val="28"/>
          <w:szCs w:val="28"/>
          <w:shd w:val="clear" w:color="auto" w:fill="FFFFFF"/>
        </w:rPr>
        <w:t>Каким же образом лучше построить работу библиотеки по профилактике экстремизма и терроризма? Понятно, что каждая библиотека имеет свои, характерные для нее, особенности. Это и объем фондов, число читателей, их состав, социально- экономические особенности обслуживаемой территории и другие, и каждая библиотека строит свою работу с их учетом. Антиэкстремистская работа в библиотеке должна носить плановый характер. Противодействие идеологии экстремизма и терроризма – слишком сложная задача, и даже в небольшой библиотеке необходимо комплексно подходить к ее решению, задействовав все имеющиеся ресурсы. Только при этом условии она будет эффективной. Поэтому при составлении плана работы библиотеки следует предусмотреть несколько мероприятий, так или иначе связанных с проблемой экстремизма.</w:t>
      </w:r>
      <w:r w:rsidRPr="0029311D">
        <w:rPr>
          <w:sz w:val="28"/>
          <w:szCs w:val="28"/>
          <w:shd w:val="clear" w:color="auto" w:fill="FFFFFF"/>
        </w:rPr>
        <w:t xml:space="preserve"> Очень важно, чтобы сами библиотекари ориентировались в вопросах идеологии экстремизма и терроризма, имели представление о современных религиозных течениях, в том числе экстремистской направленности.</w:t>
      </w:r>
    </w:p>
    <w:p w:rsidR="00E22B47" w:rsidRDefault="00E22B47" w:rsidP="0029311D">
      <w:pPr>
        <w:pStyle w:val="NormalWeb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E22B47" w:rsidRDefault="00E22B47" w:rsidP="0029311D">
      <w:pPr>
        <w:pStyle w:val="NormalWeb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E22B47" w:rsidRDefault="00E22B47" w:rsidP="0029311D">
      <w:pPr>
        <w:pStyle w:val="NormalWeb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E22B47" w:rsidRDefault="00E22B47" w:rsidP="0029311D">
      <w:pPr>
        <w:pStyle w:val="NormalWeb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E22B47" w:rsidRPr="0029311D" w:rsidRDefault="00E22B47" w:rsidP="0029311D">
      <w:pPr>
        <w:pStyle w:val="NormalWeb"/>
        <w:spacing w:after="150"/>
        <w:ind w:firstLine="708"/>
        <w:contextualSpacing/>
        <w:rPr>
          <w:sz w:val="28"/>
          <w:szCs w:val="28"/>
          <w:shd w:val="clear" w:color="auto" w:fill="FFFFFF"/>
        </w:rPr>
      </w:pPr>
    </w:p>
    <w:p w:rsidR="00E22B47" w:rsidRDefault="00E22B47" w:rsidP="00F97C27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73C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направленные на</w:t>
      </w:r>
      <w:r w:rsidRPr="00173C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профилактик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</w:t>
      </w:r>
    </w:p>
    <w:p w:rsidR="00E22B47" w:rsidRDefault="00E22B47" w:rsidP="00F97C27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терроризма и</w:t>
      </w:r>
      <w:r w:rsidRPr="00173C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экстремизма </w:t>
      </w:r>
    </w:p>
    <w:p w:rsidR="00E22B47" w:rsidRDefault="00E22B47" w:rsidP="00F97C27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2B47" w:rsidRDefault="00E22B47" w:rsidP="00531608">
      <w:pPr>
        <w:pStyle w:val="NormalWeb"/>
        <w:shd w:val="clear" w:color="auto" w:fill="FFFFFF"/>
        <w:spacing w:before="0" w:beforeAutospacing="0" w:after="288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Мероприятия библиотек, </w:t>
      </w:r>
      <w:r w:rsidRPr="005657F7">
        <w:rPr>
          <w:sz w:val="28"/>
          <w:szCs w:val="28"/>
          <w:shd w:val="clear" w:color="auto" w:fill="FFFFFF"/>
        </w:rPr>
        <w:t>по предупреждению экстремизма</w:t>
      </w:r>
      <w:r>
        <w:rPr>
          <w:sz w:val="28"/>
          <w:szCs w:val="28"/>
          <w:shd w:val="clear" w:color="auto" w:fill="FFFFFF"/>
        </w:rPr>
        <w:t xml:space="preserve"> необходимо организовывать в тесном сотрудничестве, прежде всего с правоохранительными органами, привлекая</w:t>
      </w:r>
      <w:r w:rsidRPr="005657F7">
        <w:rPr>
          <w:sz w:val="28"/>
          <w:szCs w:val="28"/>
          <w:shd w:val="clear" w:color="auto" w:fill="FFFFFF"/>
        </w:rPr>
        <w:t xml:space="preserve"> волонтер</w:t>
      </w:r>
      <w:r>
        <w:rPr>
          <w:sz w:val="28"/>
          <w:szCs w:val="28"/>
          <w:shd w:val="clear" w:color="auto" w:fill="FFFFFF"/>
        </w:rPr>
        <w:t xml:space="preserve">ов, правозащитные организации. Основной акцент необходимо делать </w:t>
      </w:r>
      <w:r w:rsidRPr="005657F7">
        <w:rPr>
          <w:sz w:val="28"/>
          <w:szCs w:val="28"/>
          <w:shd w:val="clear" w:color="auto" w:fill="FFFFFF"/>
        </w:rPr>
        <w:t>на воспитание у молодежи толерантности, формирование социального иммунитета по отношению к деятельности различных групп, пропагандирующих идеологию экстремистской направленности</w:t>
      </w:r>
      <w:r>
        <w:rPr>
          <w:sz w:val="28"/>
          <w:szCs w:val="28"/>
          <w:shd w:val="clear" w:color="auto" w:fill="FFFFFF"/>
        </w:rPr>
        <w:t>. Необходимо ра</w:t>
      </w:r>
      <w:r w:rsidRPr="005657F7">
        <w:rPr>
          <w:sz w:val="28"/>
          <w:szCs w:val="28"/>
          <w:shd w:val="clear" w:color="auto" w:fill="FFFFFF"/>
        </w:rPr>
        <w:t>ссказ</w:t>
      </w:r>
      <w:r>
        <w:rPr>
          <w:sz w:val="28"/>
          <w:szCs w:val="28"/>
          <w:shd w:val="clear" w:color="auto" w:fill="FFFFFF"/>
        </w:rPr>
        <w:t xml:space="preserve">ывать </w:t>
      </w:r>
      <w:r w:rsidRPr="005657F7">
        <w:rPr>
          <w:sz w:val="28"/>
          <w:szCs w:val="28"/>
          <w:shd w:val="clear" w:color="auto" w:fill="FFFFFF"/>
        </w:rPr>
        <w:t xml:space="preserve">об административной ответственности </w:t>
      </w:r>
      <w:r>
        <w:rPr>
          <w:sz w:val="28"/>
          <w:szCs w:val="28"/>
          <w:shd w:val="clear" w:color="auto" w:fill="FFFFFF"/>
        </w:rPr>
        <w:t xml:space="preserve">за разжигание межнациональной розни, за использование </w:t>
      </w:r>
      <w:r w:rsidRPr="005657F7">
        <w:rPr>
          <w:sz w:val="28"/>
          <w:szCs w:val="28"/>
          <w:shd w:val="clear" w:color="auto" w:fill="FFFFFF"/>
        </w:rPr>
        <w:t xml:space="preserve">нацистской символики. </w:t>
      </w:r>
      <w:r>
        <w:rPr>
          <w:sz w:val="28"/>
          <w:szCs w:val="28"/>
          <w:shd w:val="clear" w:color="auto" w:fill="FFFFFF"/>
        </w:rPr>
        <w:t>Знакомить</w:t>
      </w:r>
      <w:r w:rsidRPr="005657F7">
        <w:rPr>
          <w:sz w:val="28"/>
          <w:szCs w:val="28"/>
          <w:shd w:val="clear" w:color="auto" w:fill="FFFFFF"/>
        </w:rPr>
        <w:t xml:space="preserve"> с особенностями проведения экспертизы текстов, содержащих экстремистские призывы, рассказ</w:t>
      </w:r>
      <w:r>
        <w:rPr>
          <w:sz w:val="28"/>
          <w:szCs w:val="28"/>
          <w:shd w:val="clear" w:color="auto" w:fill="FFFFFF"/>
        </w:rPr>
        <w:t>ывать</w:t>
      </w:r>
      <w:r w:rsidRPr="005657F7">
        <w:rPr>
          <w:sz w:val="28"/>
          <w:szCs w:val="28"/>
          <w:shd w:val="clear" w:color="auto" w:fill="FFFFFF"/>
        </w:rPr>
        <w:t xml:space="preserve"> о скрытой рекламе и нейролингвистическом программировании. Особое внимание </w:t>
      </w:r>
      <w:r>
        <w:rPr>
          <w:sz w:val="28"/>
          <w:szCs w:val="28"/>
          <w:shd w:val="clear" w:color="auto" w:fill="FFFFFF"/>
        </w:rPr>
        <w:t xml:space="preserve">следует </w:t>
      </w:r>
      <w:r w:rsidRPr="005657F7">
        <w:rPr>
          <w:sz w:val="28"/>
          <w:szCs w:val="28"/>
          <w:shd w:val="clear" w:color="auto" w:fill="FFFFFF"/>
        </w:rPr>
        <w:t>уделит</w:t>
      </w:r>
      <w:r>
        <w:rPr>
          <w:sz w:val="28"/>
          <w:szCs w:val="28"/>
          <w:shd w:val="clear" w:color="auto" w:fill="FFFFFF"/>
        </w:rPr>
        <w:t>ь</w:t>
      </w:r>
      <w:r w:rsidRPr="005657F7">
        <w:rPr>
          <w:sz w:val="28"/>
          <w:szCs w:val="28"/>
          <w:shd w:val="clear" w:color="auto" w:fill="FFFFFF"/>
        </w:rPr>
        <w:t xml:space="preserve"> теме общения в социальных сетях.</w:t>
      </w:r>
      <w:r>
        <w:rPr>
          <w:sz w:val="28"/>
          <w:szCs w:val="28"/>
          <w:shd w:val="clear" w:color="auto" w:fill="FFFFFF"/>
        </w:rPr>
        <w:t xml:space="preserve"> </w:t>
      </w:r>
      <w:r w:rsidRPr="005657F7">
        <w:rPr>
          <w:sz w:val="28"/>
          <w:szCs w:val="28"/>
          <w:shd w:val="clear" w:color="auto" w:fill="FFFFFF"/>
        </w:rPr>
        <w:t xml:space="preserve">В настоящее время Интернет является основным плацдармом распространения экстремистских и ксенофобских идей. </w:t>
      </w:r>
    </w:p>
    <w:p w:rsidR="00E22B47" w:rsidRDefault="00E22B47" w:rsidP="000B21F3">
      <w:pPr>
        <w:pStyle w:val="NormalWeb"/>
        <w:shd w:val="clear" w:color="auto" w:fill="FFFFFF"/>
        <w:spacing w:before="0" w:beforeAutospacing="0" w:after="288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Формы работы могут быть самыми разнообразными, и</w:t>
      </w:r>
      <w:r w:rsidRPr="002A10C9">
        <w:rPr>
          <w:sz w:val="28"/>
          <w:szCs w:val="28"/>
          <w:shd w:val="clear" w:color="auto" w:fill="FFFFFF"/>
        </w:rPr>
        <w:t xml:space="preserve"> в</w:t>
      </w:r>
      <w:r w:rsidRPr="002A10C9">
        <w:rPr>
          <w:sz w:val="28"/>
          <w:szCs w:val="28"/>
        </w:rPr>
        <w:t xml:space="preserve"> современных условиях наиболее эффективным является использование интерактивных методов</w:t>
      </w:r>
      <w:r>
        <w:rPr>
          <w:sz w:val="28"/>
          <w:szCs w:val="28"/>
        </w:rPr>
        <w:t>,</w:t>
      </w:r>
      <w:r w:rsidRPr="002A10C9">
        <w:rPr>
          <w:sz w:val="28"/>
          <w:szCs w:val="28"/>
        </w:rPr>
        <w:t xml:space="preserve"> например,</w:t>
      </w:r>
      <w:r>
        <w:rPr>
          <w:sz w:val="28"/>
          <w:szCs w:val="28"/>
        </w:rPr>
        <w:t xml:space="preserve"> проведение: </w:t>
      </w:r>
    </w:p>
    <w:p w:rsidR="00E22B47" w:rsidRDefault="00E22B47" w:rsidP="004B6EA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201C54">
        <w:rPr>
          <w:sz w:val="28"/>
          <w:szCs w:val="28"/>
        </w:rPr>
        <w:t xml:space="preserve">круглых столов </w:t>
      </w:r>
      <w:r w:rsidRPr="00201C54">
        <w:rPr>
          <w:color w:val="000000"/>
          <w:sz w:val="28"/>
          <w:szCs w:val="28"/>
        </w:rPr>
        <w:t>«Толерантность и возрождение духовности»;</w:t>
      </w:r>
    </w:p>
    <w:p w:rsidR="00E22B47" w:rsidRPr="00201C54" w:rsidRDefault="00E22B47" w:rsidP="004B6EA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д</w:t>
      </w:r>
      <w:r w:rsidRPr="00201C54">
        <w:rPr>
          <w:bCs/>
          <w:color w:val="000000"/>
          <w:sz w:val="28"/>
          <w:szCs w:val="28"/>
          <w:bdr w:val="none" w:sz="0" w:space="0" w:color="auto" w:frame="1"/>
        </w:rPr>
        <w:t>испут</w:t>
      </w:r>
      <w:r>
        <w:rPr>
          <w:bCs/>
          <w:color w:val="000000"/>
          <w:sz w:val="28"/>
          <w:szCs w:val="28"/>
          <w:bdr w:val="none" w:sz="0" w:space="0" w:color="auto" w:frame="1"/>
        </w:rPr>
        <w:t>ов</w:t>
      </w:r>
      <w:r w:rsidRPr="00201C5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01C54">
        <w:rPr>
          <w:color w:val="000000"/>
          <w:sz w:val="28"/>
          <w:szCs w:val="28"/>
        </w:rPr>
        <w:t>«Жизнь дана на добрые дела»;</w:t>
      </w:r>
    </w:p>
    <w:p w:rsidR="00E22B47" w:rsidRPr="006F0885" w:rsidRDefault="00E22B47" w:rsidP="004B6EA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диалогов по актуальной тематике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6F0885">
        <w:rPr>
          <w:rFonts w:ascii="Times New Roman" w:hAnsi="Times New Roman"/>
          <w:color w:val="000000"/>
          <w:sz w:val="28"/>
          <w:szCs w:val="28"/>
          <w:lang w:eastAsia="ru-RU"/>
        </w:rPr>
        <w:t>Место командировки - Северный Кавказ»;</w:t>
      </w:r>
    </w:p>
    <w:p w:rsidR="00E22B47" w:rsidRPr="006F0885" w:rsidRDefault="00E22B47" w:rsidP="004B6EA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различных акций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0885">
        <w:rPr>
          <w:rFonts w:ascii="Times New Roman" w:hAnsi="Times New Roman"/>
          <w:color w:val="000000"/>
          <w:sz w:val="28"/>
          <w:szCs w:val="28"/>
          <w:lang w:eastAsia="ru-RU"/>
        </w:rPr>
        <w:t>«Мир против нацизма», «Молодёжь за культуру мира, против терроризма», «Мы против терроризма»;</w:t>
      </w:r>
    </w:p>
    <w:p w:rsidR="00E22B47" w:rsidRPr="006F0885" w:rsidRDefault="00E22B47" w:rsidP="004B6EAB">
      <w:pPr>
        <w:pStyle w:val="ListParagraph"/>
        <w:numPr>
          <w:ilvl w:val="0"/>
          <w:numId w:val="23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лэш-моб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0885">
        <w:rPr>
          <w:rFonts w:ascii="Times New Roman" w:hAnsi="Times New Roman"/>
          <w:color w:val="000000"/>
          <w:sz w:val="28"/>
          <w:szCs w:val="28"/>
          <w:lang w:eastAsia="ru-RU"/>
        </w:rPr>
        <w:t>«Мы против террора», «Мы вместе»;</w:t>
      </w:r>
    </w:p>
    <w:p w:rsidR="00E22B47" w:rsidRPr="006F0885" w:rsidRDefault="00E22B47" w:rsidP="004B6EAB">
      <w:pPr>
        <w:pStyle w:val="ListParagraph"/>
        <w:numPr>
          <w:ilvl w:val="0"/>
          <w:numId w:val="23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рок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безопасности </w:t>
      </w:r>
      <w:r w:rsidRPr="006F0885">
        <w:rPr>
          <w:rFonts w:ascii="Times New Roman" w:hAnsi="Times New Roman"/>
          <w:color w:val="000000"/>
          <w:sz w:val="28"/>
          <w:szCs w:val="28"/>
          <w:lang w:eastAsia="ru-RU"/>
        </w:rPr>
        <w:t>«Если рядом террорист»;</w:t>
      </w:r>
    </w:p>
    <w:p w:rsidR="00E22B47" w:rsidRPr="006F0885" w:rsidRDefault="00E22B47" w:rsidP="004B6EAB">
      <w:pPr>
        <w:pStyle w:val="ListParagraph"/>
        <w:numPr>
          <w:ilvl w:val="0"/>
          <w:numId w:val="23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рок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памяти «</w:t>
      </w:r>
      <w:r w:rsidRPr="006F0885">
        <w:rPr>
          <w:rFonts w:ascii="Times New Roman" w:hAnsi="Times New Roman"/>
          <w:color w:val="000000"/>
          <w:sz w:val="28"/>
          <w:szCs w:val="28"/>
          <w:lang w:eastAsia="ru-RU"/>
        </w:rPr>
        <w:t>Беслан – наша боль», «Вечная память погибшим Беслана»;</w:t>
      </w:r>
    </w:p>
    <w:p w:rsidR="00E22B47" w:rsidRPr="006F0885" w:rsidRDefault="00E22B47" w:rsidP="004B6EAB">
      <w:pPr>
        <w:pStyle w:val="ListParagraph"/>
        <w:numPr>
          <w:ilvl w:val="0"/>
          <w:numId w:val="23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итинг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-шестви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й,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0885">
        <w:rPr>
          <w:rFonts w:ascii="Times New Roman" w:hAnsi="Times New Roman"/>
          <w:color w:val="000000"/>
          <w:sz w:val="28"/>
          <w:szCs w:val="28"/>
          <w:lang w:eastAsia="ru-RU"/>
        </w:rPr>
        <w:t>посвящен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</w:t>
      </w:r>
      <w:r w:rsidRPr="006F0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088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Дню памяти жертв терактов и Дню мира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22B47" w:rsidRPr="0029311D" w:rsidRDefault="00E22B47" w:rsidP="004B6EAB">
      <w:pPr>
        <w:pStyle w:val="ListParagraph"/>
        <w:numPr>
          <w:ilvl w:val="0"/>
          <w:numId w:val="23"/>
        </w:numPr>
        <w:shd w:val="clear" w:color="auto" w:fill="FFFFFF"/>
        <w:spacing w:after="288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E1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дней информации </w:t>
      </w:r>
      <w:r w:rsidRPr="00A54E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«Экстремизму скажем «НЕТ»!», «Современный мир и терроризм». </w:t>
      </w:r>
    </w:p>
    <w:p w:rsidR="00E22B47" w:rsidRPr="00A54E14" w:rsidRDefault="00E22B47" w:rsidP="0029311D">
      <w:pPr>
        <w:pStyle w:val="ListParagraph"/>
        <w:shd w:val="clear" w:color="auto" w:fill="FFFFFF"/>
        <w:spacing w:after="288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A54E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также о</w:t>
      </w:r>
      <w:r w:rsidRPr="00A54E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рганизовывать </w:t>
      </w:r>
      <w:r w:rsidRPr="00A54E14">
        <w:rPr>
          <w:rFonts w:ascii="Times New Roman" w:hAnsi="Times New Roman"/>
          <w:sz w:val="28"/>
          <w:szCs w:val="28"/>
        </w:rPr>
        <w:t xml:space="preserve">тренинговые занятия, деловые игры, диспуты, дискуссии, проблемные семинары, семинары-практикумы, конференции, творческие лаборатории, конкурсы творческих работ, волонтерское движение и т.п. </w:t>
      </w:r>
    </w:p>
    <w:p w:rsidR="00E22B47" w:rsidRPr="006F0885" w:rsidRDefault="00E22B47" w:rsidP="0053077C">
      <w:pPr>
        <w:pStyle w:val="ListParagraph"/>
        <w:shd w:val="clear" w:color="auto" w:fill="FFFFFF"/>
        <w:spacing w:after="0" w:line="270" w:lineRule="atLeast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библиотеках в последнее время приобрели популярность малые формы библиографии – буклеты, памятки, книжные закладки, листовки. Они оперативны, помогают своевременно донести до читателя информацию на самые разнообразные темы. Все они отличаются мобильностью, актуальностью, умением реагировать на различные ситуации и могут активно использоваться в библиотеках для профилактики терроризма и экстремизма. Примеры малых форм:</w:t>
      </w:r>
    </w:p>
    <w:p w:rsidR="00E22B47" w:rsidRPr="00A54E14" w:rsidRDefault="00E22B47" w:rsidP="004B6EAB">
      <w:pPr>
        <w:pStyle w:val="ListParagraph"/>
        <w:numPr>
          <w:ilvl w:val="0"/>
          <w:numId w:val="23"/>
        </w:numPr>
        <w:shd w:val="clear" w:color="auto" w:fill="FFFFFF"/>
        <w:spacing w:after="288" w:line="270" w:lineRule="atLeast"/>
        <w:ind w:left="0" w:firstLine="0"/>
        <w:jc w:val="both"/>
        <w:textAlignment w:val="baseline"/>
        <w:rPr>
          <w:sz w:val="28"/>
          <w:szCs w:val="28"/>
        </w:rPr>
      </w:pPr>
      <w:r w:rsidRPr="00A54E1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буклеты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A54E1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4E14">
        <w:rPr>
          <w:rFonts w:ascii="Times New Roman" w:hAnsi="Times New Roman"/>
          <w:color w:val="000000"/>
          <w:sz w:val="28"/>
          <w:szCs w:val="28"/>
          <w:lang w:eastAsia="ru-RU"/>
        </w:rPr>
        <w:t>«Будьте бдительны и внимательны» (правила поведения в экстремальных ситуациях), «STOP! Террор», «Россия против террора», «Скажем «НЕТ» экстремизму!»;</w:t>
      </w:r>
    </w:p>
    <w:p w:rsidR="00E22B47" w:rsidRDefault="00E22B47" w:rsidP="00CA048C">
      <w:pPr>
        <w:pStyle w:val="ListParagraph"/>
        <w:numPr>
          <w:ilvl w:val="0"/>
          <w:numId w:val="23"/>
        </w:numPr>
        <w:shd w:val="clear" w:color="auto" w:fill="FFFFFF"/>
        <w:spacing w:after="288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6573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книжные закладки - </w:t>
      </w:r>
      <w:r w:rsidRPr="00165734">
        <w:rPr>
          <w:rFonts w:ascii="Times New Roman" w:hAnsi="Times New Roman"/>
          <w:color w:val="000000"/>
          <w:sz w:val="28"/>
          <w:szCs w:val="28"/>
        </w:rPr>
        <w:t>«Рекомендации гражданам по действиям при угрозе совершения террористического акта», «Молодёжь против террора»; «Как вести себя во время теракта», «Дети против терроризма».</w:t>
      </w:r>
    </w:p>
    <w:p w:rsidR="00E22B47" w:rsidRDefault="00E22B47" w:rsidP="00165734">
      <w:pPr>
        <w:pStyle w:val="ListParagraph"/>
        <w:shd w:val="clear" w:color="auto" w:fill="FFFFFF"/>
        <w:spacing w:after="288" w:line="240" w:lineRule="auto"/>
        <w:ind w:left="0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65734">
        <w:rPr>
          <w:rFonts w:ascii="Times New Roman" w:hAnsi="Times New Roman"/>
          <w:sz w:val="28"/>
          <w:szCs w:val="28"/>
          <w:shd w:val="clear" w:color="auto" w:fill="FFFFFF"/>
        </w:rPr>
        <w:t>Хорошая наглядная (</w:t>
      </w:r>
      <w:r w:rsidRPr="001657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визуальная) информация </w:t>
      </w:r>
      <w:r w:rsidRPr="00165734">
        <w:rPr>
          <w:rFonts w:ascii="Times New Roman" w:hAnsi="Times New Roman"/>
          <w:sz w:val="28"/>
          <w:szCs w:val="28"/>
          <w:shd w:val="clear" w:color="auto" w:fill="FFFFFF"/>
        </w:rPr>
        <w:t xml:space="preserve">облегчает ориентацию читателей. Поэтому </w:t>
      </w:r>
      <w:r w:rsidRPr="001657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библиотеке </w:t>
      </w:r>
      <w:r w:rsidRPr="00165734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 быть предусмотрено место для информационных </w:t>
      </w:r>
      <w:r w:rsidRPr="001657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стендов, тематика их может быть самая разнообразная, например, </w:t>
      </w:r>
      <w:r w:rsidRPr="00165734">
        <w:rPr>
          <w:rFonts w:ascii="Times New Roman" w:hAnsi="Times New Roman"/>
          <w:color w:val="000000"/>
          <w:sz w:val="28"/>
          <w:szCs w:val="28"/>
        </w:rPr>
        <w:t>«Экстремизм – вызов обществу», «Толерантность – ответ экстремизму», «Обвиняется терроризм» и др.</w:t>
      </w:r>
    </w:p>
    <w:p w:rsidR="00E22B47" w:rsidRDefault="00E22B47" w:rsidP="00165734">
      <w:pPr>
        <w:pStyle w:val="ListParagraph"/>
        <w:shd w:val="clear" w:color="auto" w:fill="FFFFFF"/>
        <w:spacing w:after="288" w:line="240" w:lineRule="auto"/>
        <w:ind w:left="0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D639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Презентации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так же </w:t>
      </w:r>
      <w:r w:rsidRPr="002D639F">
        <w:rPr>
          <w:rFonts w:ascii="Times New Roman" w:hAnsi="Times New Roman"/>
          <w:color w:val="000000"/>
          <w:sz w:val="28"/>
          <w:szCs w:val="28"/>
        </w:rPr>
        <w:t xml:space="preserve">являются одним из наиболее эффективнейших способов привлечь внимание читателя к данной </w:t>
      </w:r>
      <w:r>
        <w:rPr>
          <w:rFonts w:ascii="Times New Roman" w:hAnsi="Times New Roman"/>
          <w:color w:val="000000"/>
          <w:sz w:val="28"/>
          <w:szCs w:val="28"/>
        </w:rPr>
        <w:t>проблеме</w:t>
      </w:r>
      <w:r w:rsidRPr="002D639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Многие мероприятия, проводимые в библиотеке, могут сопровождаться мультмедийными технологиями. </w:t>
      </w:r>
      <w:r w:rsidRPr="002D639F">
        <w:rPr>
          <w:rFonts w:ascii="Times New Roman" w:hAnsi="Times New Roman"/>
          <w:color w:val="000000"/>
          <w:sz w:val="28"/>
          <w:szCs w:val="28"/>
        </w:rPr>
        <w:t>Темы таких презентаций: «Явление экстремизма в молодежной среде», «Трагедия Беслана», «Нет» - террору!», «Терроризм – территория страха».</w:t>
      </w:r>
    </w:p>
    <w:p w:rsidR="00E22B47" w:rsidRDefault="00E22B47" w:rsidP="00165734">
      <w:pPr>
        <w:pStyle w:val="ListParagraph"/>
        <w:shd w:val="clear" w:color="auto" w:fill="FFFFFF"/>
        <w:spacing w:after="288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67034">
        <w:rPr>
          <w:rFonts w:ascii="Times New Roman" w:hAnsi="Times New Roman"/>
          <w:sz w:val="28"/>
          <w:szCs w:val="28"/>
        </w:rPr>
        <w:t xml:space="preserve">Одной из основных и доступных наглядных форм библиотечной работы является выставки. В фондах как крупных, так и небольших библиотек всегда можно найти материалы, касающиеся проблемы экстремизма: книги, периодические издания, газеты. </w:t>
      </w:r>
    </w:p>
    <w:p w:rsidR="00E22B47" w:rsidRDefault="00E22B47" w:rsidP="00986618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Выставки</w:t>
      </w:r>
    </w:p>
    <w:p w:rsidR="00E22B47" w:rsidRPr="004144D0" w:rsidRDefault="00E22B47" w:rsidP="004144D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Задача подобных выставок – показать, какую угрозу несут эти явления миру в целом и отдельным странам в частности, а также каждому отдельному человеку, который при определенных условиях может стать жертвой экстремистской или террористической деятельности.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Необходимо делать акцент на том,</w:t>
      </w:r>
      <w:r w:rsidRPr="004144D0">
        <w:rPr>
          <w:rFonts w:ascii="Times New Roman" w:hAnsi="Times New Roman"/>
          <w:sz w:val="28"/>
          <w:szCs w:val="28"/>
          <w:shd w:val="clear" w:color="auto" w:fill="FFFFFF"/>
        </w:rPr>
        <w:t xml:space="preserve"> что преступления экстремистов и террористов не остаются безнаказанными, расширяется арсенал средств противодействия подобным актам, в разных странах все большее число людей начинает понимать, что борьба с экстремизмом – общемировая задача и ни одно государство не должно уклонятся от ее решения. Не менее важно показать причины возникновения экстремизма и терроризма. Они общеизвестны: бедность, социальная неустроенность, национальные и религиозные противоречия и другие.</w:t>
      </w:r>
    </w:p>
    <w:p w:rsidR="00E22B47" w:rsidRDefault="00E22B47" w:rsidP="004144D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Как же привлечь внимания читателей к выставкам, посвященным проблемам экстремизма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терроризма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? Прежде всего, название выставки должно бросаться в глаза, привлекать внимание. Нельзя просто расположить книг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и этим ограничиться.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се экспонаты выставки должны иметь поясняющие тексты, подробные аннотации.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Наполнение выставки начинается с материалов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, касающи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ся проблемы в целом. </w:t>
      </w:r>
    </w:p>
    <w:p w:rsidR="00E22B47" w:rsidRDefault="00E22B47" w:rsidP="004144D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44D0">
        <w:rPr>
          <w:rFonts w:ascii="Times New Roman" w:hAnsi="Times New Roman"/>
          <w:sz w:val="28"/>
          <w:szCs w:val="28"/>
          <w:shd w:val="clear" w:color="auto" w:fill="FFFFFF"/>
        </w:rPr>
        <w:t xml:space="preserve">К числу изданий, которые целесообразно использовать при организации данных выставок, следует отнести документы, связанные с международно-правовой классификацией экстремизма и терроризма, различные правовые аспекты этого вида преступлений, а также материалы рассматривающие и обобщающие конкретный опыт силовых структур России и других стран по борьбе с экстремизмом, современные технологии предотвращения экстремистской и террористической угрозы. 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Это может быть подборка статистических сведений о распространении проблемы в обществе или о жертвах экстремистских и террористических актов, выдержки из законов 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«О противодействии экстремистской деятельности» и «О борьбе с терроризмом», справки о деятельности экстремистских организаций. Целесообразно найти в прессе или распечатать из сети Интернет иллюстрации по теме выставки. К организации таких выставок желательно привлечь и самих пользователей библиотеки, например, предложить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выразить свое отношение к экстремизму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виде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рисунк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написать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небольшо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эссе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и таким образом привлечь их внимание 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данной 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проблеме. </w:t>
      </w:r>
    </w:p>
    <w:p w:rsidR="00E22B47" w:rsidRPr="006F2294" w:rsidRDefault="00E22B47" w:rsidP="00BC1A2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Примерная тематика выставок может быть следующая:</w:t>
      </w:r>
    </w:p>
    <w:p w:rsidR="00E22B47" w:rsidRPr="006F2294" w:rsidRDefault="00E22B47" w:rsidP="002D20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«Экстремизм и терроризм – угроза миру»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22B47" w:rsidRPr="006F2294" w:rsidRDefault="00E22B47" w:rsidP="002D20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«Экстремизм – путь в никуда»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22B47" w:rsidRPr="006F2294" w:rsidRDefault="00E22B47" w:rsidP="002D20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«Терроризм и его жертвы»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22B47" w:rsidRPr="006F2294" w:rsidRDefault="00E22B47" w:rsidP="002D20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«Скажем «НЕТ» экстремизму»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22B47" w:rsidRPr="006F2294" w:rsidRDefault="00E22B47" w:rsidP="002D20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«Экстремизм – вызов обществу»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22B47" w:rsidRDefault="00E22B47" w:rsidP="002D20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«Толерантность – ответ экстремизму». </w:t>
      </w:r>
    </w:p>
    <w:p w:rsidR="00E22B47" w:rsidRPr="006F2294" w:rsidRDefault="00E22B47" w:rsidP="00BC1A2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294">
        <w:rPr>
          <w:rFonts w:ascii="Times New Roman" w:hAnsi="Times New Roman"/>
          <w:sz w:val="28"/>
          <w:szCs w:val="28"/>
          <w:shd w:val="clear" w:color="auto" w:fill="FFFFFF"/>
        </w:rPr>
        <w:t>При организации выставок следует не только демонстрировать издани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я,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 говорящие об опасностях экстремизма и терроризма, но и акцентировать внимание пользователей, в первую очередь молодежи, на бесперспективности попыток решения тех или иных проблем подобным образом.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Необходимо п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ровести красной нитью мысль, что чрезвычайно сложные общественные проблемы, имеющие политические, социальные, религиозные или иные корни, невозможно решить с помощью экстремистских и террористических методов, что это может привести только к очередному витку противостояния противоборствующих сил. Тематика выставок может быть также посвящена деятельности ООН, международных организации и отдельных стран по противодействию экстремизму и терроризму. В частности,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можно </w:t>
      </w:r>
      <w:r w:rsidRPr="006F2294">
        <w:rPr>
          <w:rFonts w:ascii="Times New Roman" w:hAnsi="Times New Roman"/>
          <w:sz w:val="28"/>
          <w:szCs w:val="28"/>
          <w:shd w:val="clear" w:color="auto" w:fill="FFFFFF"/>
        </w:rPr>
        <w:t xml:space="preserve">сделать подборку материалов по деятельности различных структур и организаций России, вашего региона или района в решении данного вопроса. </w:t>
      </w:r>
    </w:p>
    <w:p w:rsidR="00E22B47" w:rsidRDefault="00E22B47" w:rsidP="00165734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08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России ежегодно отмечается особая дата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708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День солидарности в борьбе с терроризмом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это </w:t>
      </w:r>
      <w:r w:rsidRPr="006F2294">
        <w:rPr>
          <w:rFonts w:ascii="Times New Roman" w:hAnsi="Times New Roman"/>
          <w:sz w:val="28"/>
          <w:szCs w:val="28"/>
        </w:rPr>
        <w:t xml:space="preserve">самая новая памятная дата России, она отмечается 3 сентября и связана с трагическими событиями в Беслане (Северная Осетия, 1–3 сентября 2004 года). В библиотеках к данной памятной дате можно оформить развернутую книжную выставку </w:t>
      </w:r>
      <w:r w:rsidRPr="006F229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«Будущее без терроризма, терроризм без будущего»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. </w:t>
      </w:r>
      <w:r w:rsidRPr="002D2019">
        <w:rPr>
          <w:rStyle w:val="Strong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>Р</w:t>
      </w:r>
      <w:r w:rsidRPr="002D2019">
        <w:rPr>
          <w:rFonts w:ascii="Times New Roman" w:hAnsi="Times New Roman"/>
          <w:color w:val="000000"/>
          <w:sz w:val="28"/>
          <w:szCs w:val="28"/>
        </w:rPr>
        <w:t>азделы</w:t>
      </w:r>
      <w:r>
        <w:rPr>
          <w:rFonts w:ascii="Times New Roman" w:hAnsi="Times New Roman"/>
          <w:color w:val="000000"/>
          <w:sz w:val="28"/>
          <w:szCs w:val="28"/>
        </w:rPr>
        <w:t xml:space="preserve"> выставки могут быть следующие</w:t>
      </w:r>
      <w:r w:rsidRPr="002D2019">
        <w:rPr>
          <w:rFonts w:ascii="Times New Roman" w:hAnsi="Times New Roman"/>
          <w:color w:val="000000"/>
          <w:sz w:val="28"/>
          <w:szCs w:val="28"/>
        </w:rPr>
        <w:t>:</w:t>
      </w:r>
    </w:p>
    <w:p w:rsidR="00E22B47" w:rsidRPr="00165734" w:rsidRDefault="00E22B47" w:rsidP="00263A5C">
      <w:pPr>
        <w:pStyle w:val="ListParagraph"/>
        <w:numPr>
          <w:ilvl w:val="0"/>
          <w:numId w:val="32"/>
        </w:num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65734">
        <w:rPr>
          <w:rFonts w:ascii="Times New Roman" w:hAnsi="Times New Roman"/>
          <w:color w:val="000000"/>
          <w:sz w:val="28"/>
          <w:szCs w:val="28"/>
        </w:rPr>
        <w:t>«Пути преодоления терроризма»;</w:t>
      </w:r>
    </w:p>
    <w:p w:rsidR="00E22B47" w:rsidRDefault="00E22B47" w:rsidP="00263A5C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65734">
        <w:rPr>
          <w:rFonts w:ascii="Times New Roman" w:hAnsi="Times New Roman"/>
          <w:color w:val="000000"/>
          <w:sz w:val="28"/>
          <w:szCs w:val="28"/>
        </w:rPr>
        <w:t>«Ислам фобия»;</w:t>
      </w:r>
    </w:p>
    <w:p w:rsidR="00E22B47" w:rsidRPr="00165734" w:rsidRDefault="00E22B47" w:rsidP="00263A5C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65734">
        <w:rPr>
          <w:rFonts w:ascii="Times New Roman" w:hAnsi="Times New Roman"/>
          <w:color w:val="000000"/>
          <w:sz w:val="28"/>
          <w:szCs w:val="28"/>
        </w:rPr>
        <w:t>«Кавказский узел»;</w:t>
      </w:r>
    </w:p>
    <w:p w:rsidR="00E22B47" w:rsidRPr="00165734" w:rsidRDefault="00E22B47" w:rsidP="00263A5C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65734">
        <w:rPr>
          <w:rFonts w:ascii="Times New Roman" w:hAnsi="Times New Roman"/>
          <w:color w:val="000000"/>
          <w:sz w:val="28"/>
          <w:szCs w:val="28"/>
        </w:rPr>
        <w:t>«Молодёжь и идеология терроризма».</w:t>
      </w:r>
    </w:p>
    <w:p w:rsidR="00E22B47" w:rsidRPr="00165734" w:rsidRDefault="00E22B47" w:rsidP="00BA5733">
      <w:pPr>
        <w:pStyle w:val="ListParagraph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734">
        <w:rPr>
          <w:rFonts w:ascii="Times New Roman" w:hAnsi="Times New Roman"/>
          <w:color w:val="000000"/>
          <w:sz w:val="28"/>
          <w:szCs w:val="28"/>
        </w:rPr>
        <w:t xml:space="preserve">Материалы, представленные на такой выставке, должны освещать международный терроризм с точки зрения угрозы национальной безопасности государству в мировом политическом процессе. Основная мысль экспозиции, что терроризм относится к числу самых опасных и трудно прогнозируемых явлений современности, он приобретает всё более разнообразные формы и угрожающие масштабы, терроризм сеет страх и формирует чувство грозной опасности в большей степени, чем другие формы насилия. </w:t>
      </w:r>
      <w:r w:rsidRPr="00165734">
        <w:rPr>
          <w:rFonts w:ascii="Times New Roman" w:hAnsi="Times New Roman"/>
          <w:sz w:val="28"/>
          <w:szCs w:val="28"/>
          <w:shd w:val="clear" w:color="auto" w:fill="FFFFFF"/>
        </w:rPr>
        <w:t>Важно, чтобы такие выставки не делались формально, их должны отличать главные свойства библиотечных выставок: комфортность, наглядность, доступность и оперативность.</w:t>
      </w:r>
    </w:p>
    <w:p w:rsidR="00E22B47" w:rsidRPr="003175D5" w:rsidRDefault="00E22B47" w:rsidP="003175D5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Выставки могут быть</w:t>
      </w:r>
      <w:r w:rsidRPr="003175D5">
        <w:rPr>
          <w:rFonts w:ascii="Times New Roman" w:hAnsi="Times New Roman"/>
          <w:sz w:val="28"/>
          <w:szCs w:val="28"/>
          <w:shd w:val="clear" w:color="auto" w:fill="FFFFFF"/>
        </w:rPr>
        <w:t xml:space="preserve"> разнопланов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ые по форме.</w:t>
      </w:r>
      <w:r w:rsidRPr="003175D5">
        <w:rPr>
          <w:rFonts w:ascii="Times New Roman" w:hAnsi="Times New Roman"/>
          <w:sz w:val="28"/>
          <w:szCs w:val="28"/>
          <w:shd w:val="clear" w:color="auto" w:fill="FFFFFF"/>
        </w:rPr>
        <w:t xml:space="preserve"> Вот только некоторые из них:</w:t>
      </w:r>
    </w:p>
    <w:p w:rsidR="00E22B47" w:rsidRPr="003175D5" w:rsidRDefault="00E22B47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/>
          <w:sz w:val="28"/>
          <w:szCs w:val="28"/>
          <w:shd w:val="clear" w:color="auto" w:fill="FFFFFF"/>
        </w:rPr>
        <w:t>выставка-предостережение «Игры со свастикой»;</w:t>
      </w:r>
    </w:p>
    <w:p w:rsidR="00E22B47" w:rsidRPr="003175D5" w:rsidRDefault="00E22B47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/>
          <w:sz w:val="28"/>
          <w:szCs w:val="28"/>
          <w:shd w:val="clear" w:color="auto" w:fill="FFFFFF"/>
        </w:rPr>
        <w:t>выставка-размышление «Кавказский узел современной России»;</w:t>
      </w:r>
    </w:p>
    <w:p w:rsidR="00E22B47" w:rsidRPr="003175D5" w:rsidRDefault="00E22B47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/>
          <w:sz w:val="28"/>
          <w:szCs w:val="28"/>
          <w:shd w:val="clear" w:color="auto" w:fill="FFFFFF"/>
        </w:rPr>
        <w:t>выставка-хроника «Летопись российского террора»;</w:t>
      </w:r>
    </w:p>
    <w:p w:rsidR="00E22B47" w:rsidRPr="003175D5" w:rsidRDefault="00E22B47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/>
          <w:sz w:val="28"/>
          <w:szCs w:val="28"/>
          <w:shd w:val="clear" w:color="auto" w:fill="FFFFFF"/>
        </w:rPr>
        <w:t>выставка-обзор «Террор в прошлом и настоящем»;</w:t>
      </w:r>
    </w:p>
    <w:p w:rsidR="00E22B47" w:rsidRPr="003175D5" w:rsidRDefault="00E22B47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/>
          <w:sz w:val="28"/>
          <w:szCs w:val="28"/>
          <w:shd w:val="clear" w:color="auto" w:fill="FFFFFF"/>
        </w:rPr>
        <w:t>выставка-обозрение «Обвиняется терроризм»;</w:t>
      </w:r>
    </w:p>
    <w:p w:rsidR="00E22B47" w:rsidRPr="003175D5" w:rsidRDefault="00E22B47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/>
          <w:sz w:val="28"/>
          <w:szCs w:val="28"/>
          <w:shd w:val="clear" w:color="auto" w:fill="FFFFFF"/>
        </w:rPr>
        <w:t>выставка одного события «Жертвы террора - дети» (Хроника бесланской трагедии);</w:t>
      </w:r>
    </w:p>
    <w:p w:rsidR="00E22B47" w:rsidRPr="003175D5" w:rsidRDefault="00E22B47" w:rsidP="003175D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75D5">
        <w:rPr>
          <w:rFonts w:ascii="Times New Roman" w:hAnsi="Times New Roman"/>
          <w:sz w:val="28"/>
          <w:szCs w:val="28"/>
          <w:shd w:val="clear" w:color="auto" w:fill="FFFFFF"/>
        </w:rPr>
        <w:t>выставка-представление «Вирус с человеческим лицом».</w:t>
      </w:r>
    </w:p>
    <w:p w:rsidR="00E22B47" w:rsidRPr="0029311D" w:rsidRDefault="00E22B47" w:rsidP="00BB3B7C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2B47" w:rsidRDefault="00E22B47" w:rsidP="00E3782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елесообразно организовывать выездные выставки, посвященные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данной тематике и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 не только в учебных заведениях, но и на предприятиях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организациях, да и для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местного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само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управления. Сотрудники библиотек могут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>готовить обзор представленных материалов. Необходимо учитывать, что в условиях отсутствия цензуры, что само по себе является достижением демократического общества, в библиотеку попадает или может попасть литература, сведения из которой могут быть использованы в преступных целях. В этой ситуации библиотекам может помочь федеральный список экстремистских материалов, разработанный Министерством юстиций Российской Федерации. Наиболее актуальный список вы всегда сможете найти по адресу:</w:t>
      </w:r>
    </w:p>
    <w:p w:rsidR="00E22B47" w:rsidRDefault="00E22B47" w:rsidP="00E3782A">
      <w:pPr>
        <w:spacing w:line="240" w:lineRule="auto"/>
        <w:ind w:firstLine="708"/>
        <w:contextualSpacing/>
        <w:jc w:val="both"/>
        <w:rPr>
          <w:rStyle w:val="Hyperlink"/>
          <w:rFonts w:ascii="Times New Roman" w:hAnsi="Times New Roman"/>
          <w:color w:val="auto"/>
          <w:sz w:val="28"/>
          <w:szCs w:val="28"/>
          <w:shd w:val="clear" w:color="auto" w:fill="FFFFFF"/>
        </w:rPr>
      </w:pPr>
      <w:hyperlink r:id="rId8" w:history="1">
        <w:r w:rsidRPr="0029311D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http://www.minjust.ru/ru/activity/nko/fedspisok/</w:t>
        </w:r>
      </w:hyperlink>
    </w:p>
    <w:p w:rsidR="00E22B47" w:rsidRPr="0029311D" w:rsidRDefault="00E22B47" w:rsidP="0098661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2B47" w:rsidRPr="0029311D" w:rsidRDefault="00E22B47" w:rsidP="00AA69B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29311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Конференции, круглые столы, семинары</w:t>
      </w:r>
    </w:p>
    <w:p w:rsidR="00E22B47" w:rsidRPr="0029311D" w:rsidRDefault="00E22B47" w:rsidP="00AA69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2B47" w:rsidRPr="0029311D" w:rsidRDefault="00E22B47" w:rsidP="00E3782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311D">
        <w:rPr>
          <w:rFonts w:ascii="Times New Roman" w:hAnsi="Times New Roman"/>
          <w:sz w:val="28"/>
          <w:szCs w:val="28"/>
          <w:shd w:val="clear" w:color="auto" w:fill="FFFFFF"/>
        </w:rPr>
        <w:t>Деятельность библиотек по противодействию экстремизму не должна ограничиваться только выставками. Для борьбы с ним необходимо использовать весь арсенал доступных средств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подобной деятельности значительно повысится, если она будет проводиться в сотрудничестве с другими учреждениями и организациями, прежде всего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органами местного самоуправления, правоохранительными органами, правозащитными, общественными и молодежными организациями, учебными заведениями, представителями национально-культурных объединений, 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>клубами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др.</w:t>
      </w: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22B47" w:rsidRPr="0029311D" w:rsidRDefault="00E22B47" w:rsidP="00AA69B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311D">
        <w:rPr>
          <w:rFonts w:ascii="Times New Roman" w:hAnsi="Times New Roman"/>
          <w:sz w:val="28"/>
          <w:szCs w:val="28"/>
          <w:shd w:val="clear" w:color="auto" w:fill="FFFFFF"/>
        </w:rPr>
        <w:t xml:space="preserve">Особое место в системе мер направленных на популяризацию идей толерантности и профилактики экстремизма занимают дискуссионные формы общения – научно-практические конференции, круглые столы, семинары. </w:t>
      </w:r>
    </w:p>
    <w:p w:rsidR="00E22B47" w:rsidRPr="00207403" w:rsidRDefault="00E22B47" w:rsidP="002074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311D">
        <w:rPr>
          <w:rFonts w:ascii="Times New Roman" w:hAnsi="Times New Roman"/>
          <w:sz w:val="28"/>
          <w:szCs w:val="28"/>
          <w:shd w:val="clear" w:color="auto" w:fill="FFFFFF"/>
        </w:rPr>
        <w:t>Главным ресурсом в подобного рода мероприятиях является привлечение к участию в 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вышеперечисленные </w:t>
      </w:r>
      <w:r w:rsidRPr="00207403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организации. </w:t>
      </w:r>
      <w:r w:rsidRPr="00207403">
        <w:rPr>
          <w:rFonts w:ascii="Times New Roman" w:hAnsi="Times New Roman"/>
          <w:sz w:val="28"/>
          <w:szCs w:val="28"/>
        </w:rPr>
        <w:t xml:space="preserve">Совместно можно провести семинар по теме </w:t>
      </w:r>
      <w:r w:rsidRPr="00207403">
        <w:rPr>
          <w:rStyle w:val="Strong"/>
          <w:rFonts w:ascii="Times New Roman" w:hAnsi="Times New Roman"/>
          <w:b w:val="0"/>
          <w:sz w:val="28"/>
          <w:szCs w:val="28"/>
          <w:u w:val="single"/>
          <w:bdr w:val="none" w:sz="0" w:space="0" w:color="auto" w:frame="1"/>
        </w:rPr>
        <w:t xml:space="preserve">«Библиотеки: профилактика экстремизма и терроризма, формирование установок толерантного поведения в подростковой и молодежной среде». </w:t>
      </w:r>
      <w:r w:rsidRPr="00207403">
        <w:rPr>
          <w:rFonts w:ascii="Times New Roman" w:hAnsi="Times New Roman"/>
          <w:sz w:val="28"/>
          <w:szCs w:val="28"/>
        </w:rPr>
        <w:t>Цель такого семинара - расширение знаний об угрозе экстремизма и терроризма, определение форм и методов работы библиотек</w:t>
      </w:r>
      <w:r>
        <w:rPr>
          <w:rFonts w:ascii="Times New Roman" w:hAnsi="Times New Roman"/>
          <w:sz w:val="28"/>
          <w:szCs w:val="28"/>
        </w:rPr>
        <w:t xml:space="preserve"> и других организаций</w:t>
      </w:r>
      <w:r w:rsidRPr="00207403">
        <w:rPr>
          <w:rFonts w:ascii="Times New Roman" w:hAnsi="Times New Roman"/>
          <w:sz w:val="28"/>
          <w:szCs w:val="28"/>
        </w:rPr>
        <w:t xml:space="preserve">, направленных на профилактику экстремизма, формирование интернационального сознания и гуманных чувств у подрастающего поколения, продвижение идей милосердия и сострадания в местном сообществе, выработка путей взаимодействия с другими учреждениями и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207403">
        <w:rPr>
          <w:rFonts w:ascii="Times New Roman" w:hAnsi="Times New Roman"/>
          <w:sz w:val="28"/>
          <w:szCs w:val="28"/>
        </w:rPr>
        <w:t xml:space="preserve"> по данному направлению, создание благоприятных условий для стимулирования читательской активности </w:t>
      </w:r>
      <w:r>
        <w:rPr>
          <w:rFonts w:ascii="Times New Roman" w:hAnsi="Times New Roman"/>
          <w:sz w:val="28"/>
          <w:szCs w:val="28"/>
        </w:rPr>
        <w:t>молодежи</w:t>
      </w:r>
      <w:r w:rsidRPr="00207403">
        <w:rPr>
          <w:rFonts w:ascii="Times New Roman" w:hAnsi="Times New Roman"/>
          <w:sz w:val="28"/>
          <w:szCs w:val="28"/>
        </w:rPr>
        <w:t>. Вопросы, которые необходимо рассматривать на таких семинарах:</w:t>
      </w:r>
    </w:p>
    <w:p w:rsidR="00E22B47" w:rsidRPr="00207403" w:rsidRDefault="00E22B47" w:rsidP="00AA69B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 w:rsidRPr="00207403">
        <w:rPr>
          <w:sz w:val="28"/>
          <w:szCs w:val="28"/>
          <w:bdr w:val="none" w:sz="0" w:space="0" w:color="auto" w:frame="1"/>
        </w:rPr>
        <w:t>законодательная база по профилактике экстремизма и терроризма;</w:t>
      </w:r>
    </w:p>
    <w:p w:rsidR="00E22B47" w:rsidRDefault="00E22B47" w:rsidP="00AA69B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 w:rsidRPr="0095256E">
        <w:rPr>
          <w:sz w:val="28"/>
          <w:szCs w:val="28"/>
          <w:bdr w:val="none" w:sz="0" w:space="0" w:color="auto" w:frame="1"/>
        </w:rPr>
        <w:t>формы работы библиотек по профилактике экстремизма и терроризма и воспитанию толерантного поведения в подростковой и молодежной среде</w:t>
      </w:r>
      <w:r>
        <w:rPr>
          <w:sz w:val="28"/>
          <w:szCs w:val="28"/>
          <w:bdr w:val="none" w:sz="0" w:space="0" w:color="auto" w:frame="1"/>
        </w:rPr>
        <w:t>;</w:t>
      </w:r>
    </w:p>
    <w:p w:rsidR="00E22B47" w:rsidRPr="006C037E" w:rsidRDefault="00E22B47" w:rsidP="00AA69B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 w:rsidRPr="00207403">
        <w:rPr>
          <w:sz w:val="28"/>
          <w:szCs w:val="28"/>
          <w:bdr w:val="none" w:sz="0" w:space="0" w:color="auto" w:frame="1"/>
        </w:rPr>
        <w:t xml:space="preserve">пополнение фонда </w:t>
      </w:r>
      <w:r w:rsidRPr="00207403">
        <w:rPr>
          <w:bCs/>
          <w:sz w:val="28"/>
          <w:szCs w:val="28"/>
          <w:bdr w:val="none" w:sz="0" w:space="0" w:color="auto" w:frame="1"/>
        </w:rPr>
        <w:t xml:space="preserve">библиотеки </w:t>
      </w:r>
      <w:r w:rsidRPr="00207403">
        <w:rPr>
          <w:sz w:val="28"/>
          <w:szCs w:val="28"/>
          <w:bdr w:val="none" w:sz="0" w:space="0" w:color="auto" w:frame="1"/>
        </w:rPr>
        <w:t xml:space="preserve">материалами </w:t>
      </w:r>
      <w:r w:rsidRPr="00207403">
        <w:rPr>
          <w:bCs/>
          <w:sz w:val="28"/>
          <w:szCs w:val="28"/>
          <w:bdr w:val="none" w:sz="0" w:space="0" w:color="auto" w:frame="1"/>
        </w:rPr>
        <w:t>по профилактике терроризма и экстремизма</w:t>
      </w:r>
      <w:r>
        <w:rPr>
          <w:bCs/>
          <w:sz w:val="28"/>
          <w:szCs w:val="28"/>
          <w:bdr w:val="none" w:sz="0" w:space="0" w:color="auto" w:frame="1"/>
        </w:rPr>
        <w:t>;</w:t>
      </w:r>
    </w:p>
    <w:p w:rsidR="00E22B47" w:rsidRPr="00207403" w:rsidRDefault="00E22B47" w:rsidP="00AA69B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укрепление социального партнерства и др.</w:t>
      </w:r>
    </w:p>
    <w:p w:rsidR="00E22B47" w:rsidRDefault="00E22B47" w:rsidP="006C037E">
      <w:pPr>
        <w:pStyle w:val="NormalWeb"/>
        <w:shd w:val="clear" w:color="auto" w:fill="FFFFFF"/>
        <w:spacing w:before="0" w:beforeAutospacing="0" w:after="0" w:afterAutospacing="0" w:line="306" w:lineRule="atLeast"/>
        <w:ind w:firstLine="360"/>
        <w:jc w:val="both"/>
        <w:rPr>
          <w:sz w:val="28"/>
          <w:szCs w:val="28"/>
        </w:rPr>
      </w:pPr>
      <w:hyperlink r:id="rId9" w:tgtFrame="_blank" w:history="1">
        <w:r w:rsidRPr="004B6071">
          <w:rPr>
            <w:rStyle w:val="Hyperlink"/>
            <w:rFonts w:ascii="Calibri" w:hAnsi="Calibri"/>
            <w:sz w:val="22"/>
            <w:szCs w:val="22"/>
            <w:lang w:eastAsia="en-US"/>
          </w:rPr>
          <w:t>http://www.gornoaltaysk.ru/images/2013/news/kultira/GABS/IMG_8007.jpg</w:t>
        </w:r>
      </w:hyperlink>
      <w:r w:rsidRPr="0095256E">
        <w:rPr>
          <w:sz w:val="28"/>
          <w:szCs w:val="28"/>
        </w:rPr>
        <w:t xml:space="preserve">Ещё один важный вопрос, </w:t>
      </w:r>
      <w:r>
        <w:rPr>
          <w:sz w:val="28"/>
          <w:szCs w:val="28"/>
        </w:rPr>
        <w:t xml:space="preserve">который необходимо </w:t>
      </w:r>
      <w:r w:rsidRPr="0095256E">
        <w:rPr>
          <w:sz w:val="28"/>
          <w:szCs w:val="28"/>
        </w:rPr>
        <w:t>рассматр</w:t>
      </w:r>
      <w:r>
        <w:rPr>
          <w:sz w:val="28"/>
          <w:szCs w:val="28"/>
        </w:rPr>
        <w:t xml:space="preserve">ивать </w:t>
      </w:r>
      <w:r w:rsidRPr="0095256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таких </w:t>
      </w:r>
      <w:r w:rsidRPr="0095256E">
        <w:rPr>
          <w:sz w:val="28"/>
          <w:szCs w:val="28"/>
        </w:rPr>
        <w:t>семинар</w:t>
      </w:r>
      <w:r>
        <w:rPr>
          <w:sz w:val="28"/>
          <w:szCs w:val="28"/>
        </w:rPr>
        <w:t xml:space="preserve">ах это </w:t>
      </w:r>
      <w:r w:rsidRPr="0095256E">
        <w:rPr>
          <w:sz w:val="28"/>
          <w:szCs w:val="28"/>
        </w:rPr>
        <w:t>– работа библиотек с федеральным списком экстремистских материалов. После введения в действие Федерального закона «О противодействии экстремистской деятельности» №114-ФЗ, в котором было определено понятие «экстремистские материалы», а также установлена ответственность за распространение</w:t>
      </w:r>
      <w:r>
        <w:rPr>
          <w:sz w:val="28"/>
          <w:szCs w:val="28"/>
        </w:rPr>
        <w:t xml:space="preserve"> экстремистских материалов.</w:t>
      </w:r>
    </w:p>
    <w:p w:rsidR="00E22B47" w:rsidRDefault="00E22B47" w:rsidP="00986618">
      <w:pPr>
        <w:spacing w:line="240" w:lineRule="auto"/>
        <w:contextualSpacing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E359C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230BE">
        <w:rPr>
          <w:rFonts w:ascii="Times New Roman" w:hAnsi="Times New Roman"/>
          <w:b/>
          <w:i/>
          <w:sz w:val="28"/>
          <w:szCs w:val="28"/>
        </w:rPr>
        <w:t>Акция «Кинематограф против экстремизма»</w:t>
      </w:r>
    </w:p>
    <w:p w:rsidR="00E22B47" w:rsidRDefault="00E22B47" w:rsidP="00933D7A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0A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 профилактического содержания может осуществляться посредством проведения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различных </w:t>
      </w:r>
      <w:r w:rsidRPr="00180A2F">
        <w:rPr>
          <w:rFonts w:ascii="Times New Roman" w:hAnsi="Times New Roman"/>
          <w:color w:val="000000"/>
          <w:sz w:val="28"/>
          <w:szCs w:val="28"/>
          <w:lang w:eastAsia="ru-RU"/>
        </w:rPr>
        <w:t>акций. С помощью акции можно быстро, емко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80A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ненавязчиво донести до большого количества людей нужную идею, привлечь внимание к проблеме.</w:t>
      </w:r>
      <w:r w:rsidRPr="00933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924AF">
        <w:rPr>
          <w:rFonts w:ascii="Times New Roman" w:hAnsi="Times New Roman"/>
          <w:sz w:val="28"/>
          <w:szCs w:val="28"/>
        </w:rPr>
        <w:t xml:space="preserve">кции и мероприятия библиотек привлекают </w:t>
      </w:r>
      <w:r>
        <w:rPr>
          <w:rFonts w:ascii="Times New Roman" w:hAnsi="Times New Roman"/>
          <w:sz w:val="28"/>
          <w:szCs w:val="28"/>
        </w:rPr>
        <w:t>своим вниманием</w:t>
      </w:r>
      <w:r w:rsidRPr="00B924AF">
        <w:rPr>
          <w:rFonts w:ascii="Times New Roman" w:hAnsi="Times New Roman"/>
          <w:sz w:val="28"/>
          <w:szCs w:val="28"/>
        </w:rPr>
        <w:t xml:space="preserve"> и другие организации. </w:t>
      </w:r>
      <w:r>
        <w:rPr>
          <w:rFonts w:ascii="Times New Roman" w:hAnsi="Times New Roman"/>
          <w:sz w:val="28"/>
          <w:szCs w:val="28"/>
        </w:rPr>
        <w:t>Однажды</w:t>
      </w:r>
      <w:r w:rsidRPr="00B924AF">
        <w:rPr>
          <w:rFonts w:ascii="Times New Roman" w:hAnsi="Times New Roman"/>
          <w:sz w:val="28"/>
          <w:szCs w:val="28"/>
        </w:rPr>
        <w:t>, приняв участие в библиотечных акциях, они становятся</w:t>
      </w:r>
      <w:r>
        <w:rPr>
          <w:rFonts w:ascii="Times New Roman" w:hAnsi="Times New Roman"/>
          <w:sz w:val="28"/>
          <w:szCs w:val="28"/>
        </w:rPr>
        <w:t xml:space="preserve"> постоянными</w:t>
      </w:r>
      <w:r w:rsidRPr="00B924AF">
        <w:rPr>
          <w:rFonts w:ascii="Times New Roman" w:hAnsi="Times New Roman"/>
          <w:sz w:val="28"/>
          <w:szCs w:val="28"/>
        </w:rPr>
        <w:t xml:space="preserve"> партнерами библиотек.</w:t>
      </w:r>
      <w:r w:rsidRPr="00180A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год российского кино, например, целесообразно организовать акцию «Я люблю тебя, жизнь!», в ходе которой,</w:t>
      </w:r>
      <w:r w:rsidRPr="00E21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67E5">
        <w:rPr>
          <w:rFonts w:ascii="Times New Roman" w:hAnsi="Times New Roman"/>
          <w:color w:val="000000"/>
          <w:sz w:val="28"/>
          <w:szCs w:val="28"/>
          <w:lang w:eastAsia="ru-RU"/>
        </w:rPr>
        <w:t>представить</w:t>
      </w:r>
      <w:r w:rsidRPr="00E21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фильм «</w:t>
      </w:r>
      <w:r w:rsidRPr="005C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Вайнах. </w:t>
      </w:r>
      <w:r w:rsidRPr="00E21C96">
        <w:rPr>
          <w:rFonts w:ascii="Times New Roman" w:hAnsi="Times New Roman"/>
          <w:color w:val="000000"/>
          <w:sz w:val="28"/>
          <w:szCs w:val="28"/>
          <w:lang w:eastAsia="ru-RU"/>
        </w:rPr>
        <w:t>Покаяние»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Данный фильм</w:t>
      </w:r>
      <w:r w:rsidRPr="005C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67E5">
        <w:rPr>
          <w:rFonts w:ascii="Times New Roman" w:hAnsi="Times New Roman"/>
          <w:color w:val="000000"/>
          <w:sz w:val="28"/>
          <w:szCs w:val="28"/>
        </w:rPr>
        <w:t>является своеобразным предупреждением для молодежи, чтобы обезопасить ее от идеологии экстремизма и терроризма. После просмотра</w:t>
      </w:r>
      <w:r>
        <w:rPr>
          <w:rFonts w:ascii="Times New Roman" w:hAnsi="Times New Roman"/>
          <w:color w:val="000000"/>
          <w:sz w:val="28"/>
          <w:szCs w:val="28"/>
        </w:rPr>
        <w:t xml:space="preserve"> можно</w:t>
      </w:r>
      <w:r w:rsidRPr="005C67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провести</w:t>
      </w:r>
      <w:r w:rsidRPr="005C67E5">
        <w:rPr>
          <w:rFonts w:ascii="Times New Roman" w:hAnsi="Times New Roman"/>
          <w:color w:val="000000"/>
          <w:sz w:val="28"/>
          <w:szCs w:val="28"/>
        </w:rPr>
        <w:t xml:space="preserve"> обсуждение фильма, что бы каждый</w:t>
      </w:r>
      <w:r w:rsidRPr="005C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 задать интересующий его вопрос и получить достоверный ответ. </w:t>
      </w:r>
    </w:p>
    <w:p w:rsidR="00E22B47" w:rsidRDefault="00E22B47" w:rsidP="00FE352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639F">
        <w:rPr>
          <w:rFonts w:ascii="Times New Roman" w:hAnsi="Times New Roman"/>
          <w:color w:val="000000"/>
          <w:sz w:val="28"/>
          <w:szCs w:val="28"/>
        </w:rPr>
        <w:t xml:space="preserve">В библиотеках можно организовать </w:t>
      </w:r>
      <w:r w:rsidRPr="002D639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видеосалон или видеолектори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й</w:t>
      </w:r>
      <w:r w:rsidRPr="002D639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2D639F">
        <w:rPr>
          <w:rFonts w:ascii="Times New Roman" w:hAnsi="Times New Roman"/>
          <w:color w:val="000000"/>
          <w:sz w:val="28"/>
          <w:szCs w:val="28"/>
        </w:rPr>
        <w:t>где проходили бы просмотры фильмов, например, «Терроризм и экстремизм – угроза миру» - о трагедии в Беслане, о захвате зрителей мюзикла «Норд-Ост», о взрыве башен-близнецов в США и др.</w:t>
      </w:r>
    </w:p>
    <w:p w:rsidR="00E22B47" w:rsidRDefault="00E22B47" w:rsidP="00933D7A">
      <w:pPr>
        <w:spacing w:line="240" w:lineRule="auto"/>
        <w:contextualSpacing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22B47" w:rsidRPr="006172A3" w:rsidRDefault="00E22B47" w:rsidP="00E359C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6172A3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Декада «Терроризм - угроза человечеству».</w:t>
      </w:r>
    </w:p>
    <w:p w:rsidR="00E22B47" w:rsidRDefault="00E22B47" w:rsidP="00E359C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2B47" w:rsidRPr="00725B21" w:rsidRDefault="00E22B47" w:rsidP="006172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25B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Девиз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данного мероприятия </w:t>
      </w:r>
      <w:r w:rsidRPr="00725B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«Библиотека – территория толерантности»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725B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22B47" w:rsidRDefault="00E22B47" w:rsidP="00E359C9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2E3A">
        <w:rPr>
          <w:rFonts w:ascii="Times New Roman" w:hAnsi="Times New Roman"/>
          <w:color w:val="000000"/>
          <w:sz w:val="28"/>
          <w:szCs w:val="28"/>
          <w:lang w:eastAsia="ru-RU"/>
        </w:rPr>
        <w:t>Цель декады - информационное противодействие терроризму.</w:t>
      </w:r>
    </w:p>
    <w:p w:rsidR="00E22B47" w:rsidRDefault="00E22B47" w:rsidP="00E359C9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программе:</w:t>
      </w:r>
    </w:p>
    <w:p w:rsidR="00E22B47" w:rsidRPr="008C16C5" w:rsidRDefault="00E22B47" w:rsidP="00DF5CFF">
      <w:p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1. </w:t>
      </w:r>
      <w:r w:rsidRPr="007F1B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Час информации </w:t>
      </w:r>
      <w:r w:rsidRPr="00DF5CF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«Терроризм: соотношение политики и морали</w:t>
      </w:r>
      <w:r w:rsidRPr="00DF5CFF">
        <w:rPr>
          <w:rFonts w:ascii="Times New Roman" w:hAnsi="Times New Roman"/>
          <w:color w:val="000000"/>
          <w:sz w:val="28"/>
          <w:szCs w:val="28"/>
          <w:lang w:eastAsia="ru-RU"/>
        </w:rPr>
        <w:t>» (об истории мирового терроризма)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Представить слушателям обзор, который</w:t>
      </w:r>
      <w:r w:rsidRPr="00DF5C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>познакоми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историей возникновения и развития терроризма, с превращением его в современном мире из просто политического инструмента достижения узко групповых целей в разновидность международного бизнеса, с одной стороны, и, с другой - в фактор манипуляций спецслужб для достижения регионального и глобального влияния сверхдержав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2B47" w:rsidRDefault="00E22B47" w:rsidP="00AE5552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2. </w:t>
      </w:r>
      <w:r w:rsidRPr="007F1B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Презентация книги «Кровавый террор».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175D5">
        <w:rPr>
          <w:rFonts w:ascii="Times New Roman" w:hAnsi="Times New Roman"/>
          <w:color w:val="000000"/>
          <w:sz w:val="28"/>
          <w:szCs w:val="28"/>
          <w:lang w:eastAsia="ru-RU"/>
        </w:rPr>
        <w:t>Кни</w:t>
      </w:r>
      <w:r w:rsidRPr="003175D5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 посвящена событиям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развернувшимся </w:t>
      </w:r>
      <w:r w:rsidRPr="00AE5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XX века. </w:t>
      </w:r>
      <w:r w:rsidRPr="003175D5">
        <w:rPr>
          <w:rFonts w:ascii="Times New Roman" w:hAnsi="Times New Roman"/>
          <w:color w:val="000000"/>
          <w:sz w:val="28"/>
          <w:szCs w:val="28"/>
          <w:lang w:eastAsia="ru-RU"/>
        </w:rPr>
        <w:t>Волна кровавого террора захлестнула Россию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</w:t>
      </w:r>
      <w:r w:rsidRPr="00AE55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зрывы жилых домов в Москве, Буйнакске и Волгодонске, массовый захват заложников потрясли всякие представления о правах человека на жизнь, свободу, неприкосновенность его жилища. В книге собран фактический материал на основе публикаций и свидетельств журналистов и очевидцев. </w:t>
      </w:r>
    </w:p>
    <w:p w:rsidR="00E22B47" w:rsidRPr="003175D5" w:rsidRDefault="00E22B47" w:rsidP="00AE5552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175D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3. Комментированный видеосеанс «Лубянка: история политического террора»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E22B47" w:rsidRPr="007F1B60" w:rsidRDefault="00E22B47" w:rsidP="003175D5">
      <w:pPr>
        <w:shd w:val="clear" w:color="auto" w:fill="FFFFFF"/>
        <w:spacing w:before="96" w:after="96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E2E3A">
        <w:rPr>
          <w:rFonts w:ascii="Times New Roman" w:hAnsi="Times New Roman"/>
          <w:color w:val="000000"/>
          <w:sz w:val="28"/>
          <w:szCs w:val="28"/>
          <w:lang w:eastAsia="ru-RU"/>
        </w:rPr>
        <w:t>В дни декады во всех библиотеках вниманию читателей предложить выставки литературы по истории террора и проблемам борьбы с терроризмом в современном обществе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например </w:t>
      </w:r>
      <w:r w:rsidRPr="007F1B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- </w:t>
      </w:r>
      <w:r w:rsidRPr="007F1B60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«Терроризм - угроза человечеству».</w:t>
      </w:r>
    </w:p>
    <w:p w:rsidR="00E22B47" w:rsidRDefault="00E22B47" w:rsidP="00DF5CFF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>На выставочных экспозициях раскрыт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различные аспекты этого социально-политического явления: история террора, экономика международного терроризма, виды терроризма, международная террористическая сеть и лидеры экстремистских движений. </w:t>
      </w:r>
    </w:p>
    <w:p w:rsidR="00E22B47" w:rsidRDefault="00E22B47" w:rsidP="000166F4">
      <w:pPr>
        <w:shd w:val="clear" w:color="auto" w:fill="FFFFFF"/>
        <w:spacing w:before="96" w:after="96" w:line="240" w:lineRule="auto"/>
        <w:ind w:firstLine="432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>К декаде для всех категорий читателей разработа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информационные памятки, в которых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представлены 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 по действиям в экстремальных ситуациях:</w:t>
      </w:r>
    </w:p>
    <w:p w:rsidR="00E22B47" w:rsidRPr="000166F4" w:rsidRDefault="00E22B47" w:rsidP="000166F4">
      <w:pPr>
        <w:pStyle w:val="ListParagraph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hAnsi="Times New Roman"/>
          <w:color w:val="000000"/>
          <w:sz w:val="28"/>
          <w:szCs w:val="28"/>
          <w:lang w:eastAsia="ru-RU"/>
        </w:rPr>
        <w:t>«Школа выживания»;</w:t>
      </w:r>
    </w:p>
    <w:p w:rsidR="00E22B47" w:rsidRPr="000166F4" w:rsidRDefault="00E22B47" w:rsidP="000166F4">
      <w:pPr>
        <w:pStyle w:val="ListParagraph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hAnsi="Times New Roman"/>
          <w:color w:val="000000"/>
          <w:sz w:val="28"/>
          <w:szCs w:val="28"/>
          <w:lang w:eastAsia="ru-RU"/>
        </w:rPr>
        <w:t>«Помните: ваша цель - остаться в живых»;</w:t>
      </w:r>
    </w:p>
    <w:p w:rsidR="00E22B47" w:rsidRPr="000166F4" w:rsidRDefault="00E22B47" w:rsidP="000166F4">
      <w:pPr>
        <w:pStyle w:val="ListParagraph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hAnsi="Times New Roman"/>
          <w:color w:val="000000"/>
          <w:sz w:val="28"/>
          <w:szCs w:val="28"/>
          <w:lang w:eastAsia="ru-RU"/>
        </w:rPr>
        <w:t>«Как себя вести во время теракта»;</w:t>
      </w:r>
    </w:p>
    <w:p w:rsidR="00E22B47" w:rsidRPr="000166F4" w:rsidRDefault="00E22B47" w:rsidP="000166F4">
      <w:pPr>
        <w:pStyle w:val="ListParagraph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hAnsi="Times New Roman"/>
          <w:color w:val="000000"/>
          <w:sz w:val="28"/>
          <w:szCs w:val="28"/>
          <w:lang w:eastAsia="ru-RU"/>
        </w:rPr>
        <w:t>«Внимание, террор! Не поддавайся панике»;</w:t>
      </w:r>
    </w:p>
    <w:p w:rsidR="00E22B47" w:rsidRPr="000166F4" w:rsidRDefault="00E22B47" w:rsidP="000166F4">
      <w:pPr>
        <w:pStyle w:val="ListParagraph"/>
        <w:numPr>
          <w:ilvl w:val="0"/>
          <w:numId w:val="29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6F4">
        <w:rPr>
          <w:rFonts w:ascii="Times New Roman" w:hAnsi="Times New Roman"/>
          <w:color w:val="000000"/>
          <w:sz w:val="28"/>
          <w:szCs w:val="28"/>
          <w:lang w:eastAsia="ru-RU"/>
        </w:rPr>
        <w:t>«Предупрежден? Значит вооружен!».</w:t>
      </w:r>
    </w:p>
    <w:p w:rsidR="00E22B47" w:rsidRDefault="00E22B47" w:rsidP="000166F4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Определить степень информационной осведомленности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своих 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читателей по теме декады и их патриотическую позицию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>помо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чь результаты предварительного 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анкетирования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>«Помните о терроризме»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C16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«Терроризм. Твоя гражданская позиция», опроса «Терроризм: это что?».</w:t>
      </w:r>
    </w:p>
    <w:p w:rsidR="00E22B47" w:rsidRDefault="00E22B47" w:rsidP="000166F4">
      <w:pPr>
        <w:shd w:val="clear" w:color="auto" w:fill="FFFFFF"/>
        <w:spacing w:before="96" w:after="9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2B47" w:rsidRDefault="00E22B47" w:rsidP="000166F4">
      <w:pPr>
        <w:shd w:val="clear" w:color="auto" w:fill="FFFFFF"/>
        <w:spacing w:before="96" w:after="96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C0F09">
        <w:rPr>
          <w:rFonts w:ascii="Times New Roman" w:hAnsi="Times New Roman"/>
          <w:b/>
          <w:sz w:val="28"/>
          <w:szCs w:val="28"/>
        </w:rPr>
        <w:t>ормирования толерантного сознания и поведения молодежи</w:t>
      </w:r>
    </w:p>
    <w:p w:rsidR="00E22B47" w:rsidRDefault="00E22B47" w:rsidP="00986618">
      <w:pPr>
        <w:spacing w:line="240" w:lineRule="auto"/>
        <w:contextualSpacing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</w:p>
    <w:p w:rsidR="00E22B47" w:rsidRDefault="00E22B47" w:rsidP="00F10CEA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Ресурсы современной библиотеки, чья деятельность связана с оказанием услуг, в первую очередь молодежи, представляют собой значительный обобщенный социальный опыт, накопленный человечеством. Библиотеки активно выполняют функции социализирующего института, способствуют становлению молодого человека, воспитанию правовой, гражданской и нравственной позиции, являются площадкой для формирования толерантной среды.</w:t>
      </w:r>
    </w:p>
    <w:p w:rsidR="00E22B47" w:rsidRDefault="00E22B47" w:rsidP="007316F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0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методов предупреждения проявления экстремизма в молодёжной среде должен стать диалог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C0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Взаимный диалог, взаимопонимание и сопереживание объединят людей в борьбе против экстремизма. Каждый должен осознавать, что все мы являемся продуктами многих культур, традиций, принимая и, уважая которые, воспитаем общество способное проявлять толерантное отношение друг к другу.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2B47" w:rsidRPr="003E553D" w:rsidRDefault="00E22B47" w:rsidP="003E553D">
      <w:pPr>
        <w:tabs>
          <w:tab w:val="left" w:pos="50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E553D">
        <w:rPr>
          <w:rFonts w:ascii="Times New Roman" w:hAnsi="Times New Roman"/>
          <w:sz w:val="28"/>
          <w:szCs w:val="28"/>
          <w:lang w:eastAsia="ru-RU"/>
        </w:rPr>
        <w:t xml:space="preserve">Путь к развитию толерантности у молодого поколения состоит в повышении их социальной компетентности, прежде всего – в умении слушать, сочувствовать, сострадать. И одной из сановных форм работы с молодежью в профилактике экстремизма и терроризма являются уроки толерантности. </w:t>
      </w:r>
      <w:r w:rsidRPr="003E553D">
        <w:rPr>
          <w:rFonts w:ascii="Times New Roman" w:hAnsi="Times New Roman"/>
          <w:sz w:val="28"/>
          <w:szCs w:val="28"/>
          <w:shd w:val="clear" w:color="auto" w:fill="FFFFFF"/>
        </w:rPr>
        <w:t xml:space="preserve">Это форма работы уже проверена опытом многих библиотек. Цель любого урока толерантности - это развитие у молодежи черт толерантной личности, воспитание чутких и ответственных граждан, открытых восприятию других культур, способных ценить свободу, уважать человеческие достоинства и индивидуальность. </w:t>
      </w:r>
      <w:r w:rsidRPr="003E553D">
        <w:rPr>
          <w:rFonts w:ascii="Times New Roman" w:hAnsi="Times New Roman"/>
          <w:bCs/>
          <w:sz w:val="28"/>
          <w:szCs w:val="28"/>
          <w:shd w:val="clear" w:color="auto" w:fill="FFFFFF"/>
        </w:rPr>
        <w:t>16 ноября объявлен ЮНЕСКО Днем толерантности.</w:t>
      </w:r>
      <w:r w:rsidRPr="003E553D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Толерантность - способность к признанию или практическое признание и уважение убеждений и действий других людей. </w:t>
      </w:r>
    </w:p>
    <w:p w:rsidR="00E22B47" w:rsidRPr="002D2626" w:rsidRDefault="00E22B47" w:rsidP="00196E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262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Приводим п</w:t>
      </w:r>
      <w:r w:rsidRPr="002D2626">
        <w:rPr>
          <w:rFonts w:ascii="Times New Roman" w:hAnsi="Times New Roman"/>
          <w:sz w:val="28"/>
          <w:szCs w:val="28"/>
        </w:rPr>
        <w:t>римерны</w:t>
      </w:r>
      <w:r>
        <w:rPr>
          <w:rFonts w:ascii="Times New Roman" w:hAnsi="Times New Roman"/>
          <w:sz w:val="28"/>
          <w:szCs w:val="28"/>
        </w:rPr>
        <w:t>е</w:t>
      </w:r>
      <w:r w:rsidRPr="002D2626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ы</w:t>
      </w:r>
      <w:r w:rsidRPr="002D2626">
        <w:rPr>
          <w:rFonts w:ascii="Times New Roman" w:hAnsi="Times New Roman"/>
          <w:sz w:val="28"/>
          <w:szCs w:val="28"/>
        </w:rPr>
        <w:t xml:space="preserve"> проведения акции</w:t>
      </w:r>
      <w:r>
        <w:rPr>
          <w:rFonts w:ascii="Times New Roman" w:hAnsi="Times New Roman"/>
          <w:sz w:val="28"/>
          <w:szCs w:val="28"/>
        </w:rPr>
        <w:t xml:space="preserve"> и недели толерантности,</w:t>
      </w:r>
      <w:r w:rsidRPr="002D2626">
        <w:rPr>
          <w:rFonts w:ascii="Times New Roman" w:hAnsi="Times New Roman"/>
          <w:sz w:val="28"/>
          <w:szCs w:val="28"/>
        </w:rPr>
        <w:t xml:space="preserve"> приуроченн</w:t>
      </w:r>
      <w:r>
        <w:rPr>
          <w:rFonts w:ascii="Times New Roman" w:hAnsi="Times New Roman"/>
          <w:sz w:val="28"/>
          <w:szCs w:val="28"/>
        </w:rPr>
        <w:t>ых</w:t>
      </w:r>
      <w:r w:rsidRPr="002D2626">
        <w:rPr>
          <w:rFonts w:ascii="Times New Roman" w:hAnsi="Times New Roman"/>
          <w:sz w:val="28"/>
          <w:szCs w:val="28"/>
        </w:rPr>
        <w:t xml:space="preserve"> к международному Дню толерантности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2626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данных мероприятий</w:t>
      </w:r>
      <w:r w:rsidRPr="002D2626">
        <w:rPr>
          <w:rFonts w:ascii="Times New Roman" w:hAnsi="Times New Roman"/>
          <w:sz w:val="28"/>
          <w:szCs w:val="28"/>
        </w:rPr>
        <w:t>:</w:t>
      </w:r>
    </w:p>
    <w:p w:rsidR="00E22B47" w:rsidRPr="0034051D" w:rsidRDefault="00E22B47" w:rsidP="00196E2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051D">
        <w:rPr>
          <w:rFonts w:ascii="Times New Roman" w:hAnsi="Times New Roman"/>
          <w:sz w:val="28"/>
          <w:szCs w:val="28"/>
        </w:rPr>
        <w:t>Формирование позитивного общественного мнения о толерантности в молодёжной среде;</w:t>
      </w:r>
    </w:p>
    <w:p w:rsidR="00E22B47" w:rsidRPr="0034051D" w:rsidRDefault="00E22B47" w:rsidP="00196E2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051D">
        <w:rPr>
          <w:rFonts w:ascii="Times New Roman" w:hAnsi="Times New Roman"/>
          <w:sz w:val="28"/>
          <w:szCs w:val="28"/>
        </w:rPr>
        <w:t>Развитие связей и сетевого взаимодействия различных общественных групп, работающих по теме «толерантность»;</w:t>
      </w:r>
    </w:p>
    <w:p w:rsidR="00E22B47" w:rsidRPr="0034051D" w:rsidRDefault="00E22B47" w:rsidP="00196E2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051D">
        <w:rPr>
          <w:rFonts w:ascii="Times New Roman" w:hAnsi="Times New Roman"/>
          <w:sz w:val="28"/>
          <w:szCs w:val="28"/>
        </w:rPr>
        <w:t xml:space="preserve">Продвижение идей толерантности и культуры мира, а также расширение знаний об этническом и культурном многообразии мира. </w:t>
      </w:r>
    </w:p>
    <w:p w:rsidR="00E22B47" w:rsidRDefault="00E22B47" w:rsidP="00196E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Pr="00196E20" w:rsidRDefault="00E22B47" w:rsidP="00196E2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96E20">
        <w:rPr>
          <w:rFonts w:ascii="Times New Roman" w:hAnsi="Times New Roman"/>
          <w:b/>
          <w:i/>
          <w:sz w:val="28"/>
          <w:szCs w:val="28"/>
        </w:rPr>
        <w:t>Акция для молодых читателе</w:t>
      </w:r>
      <w:r>
        <w:rPr>
          <w:rFonts w:ascii="Times New Roman" w:hAnsi="Times New Roman"/>
          <w:b/>
          <w:i/>
          <w:sz w:val="28"/>
          <w:szCs w:val="28"/>
        </w:rPr>
        <w:t xml:space="preserve">й </w:t>
      </w:r>
      <w:r w:rsidRPr="00196E20">
        <w:rPr>
          <w:rFonts w:ascii="Times New Roman" w:hAnsi="Times New Roman"/>
          <w:b/>
          <w:i/>
          <w:sz w:val="28"/>
          <w:szCs w:val="28"/>
        </w:rPr>
        <w:t>«Мир, который мы создаем».</w:t>
      </w:r>
    </w:p>
    <w:p w:rsidR="00E22B47" w:rsidRDefault="00E22B47" w:rsidP="003E553D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Pr="00556634" w:rsidRDefault="00E22B47" w:rsidP="003E553D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56634">
        <w:rPr>
          <w:rFonts w:ascii="Times New Roman" w:hAnsi="Times New Roman"/>
          <w:sz w:val="28"/>
          <w:szCs w:val="28"/>
        </w:rPr>
        <w:t>В преддверии акции можно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634">
        <w:rPr>
          <w:rFonts w:ascii="Times New Roman" w:hAnsi="Times New Roman"/>
          <w:sz w:val="28"/>
          <w:szCs w:val="28"/>
        </w:rPr>
        <w:t>опрос с целью выяснения, 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634">
        <w:rPr>
          <w:rFonts w:ascii="Times New Roman" w:hAnsi="Times New Roman"/>
          <w:sz w:val="28"/>
          <w:szCs w:val="28"/>
        </w:rPr>
        <w:t>молодёжь знакома с понятием «толерантность» и какими методами, по мнению молодых, можно пропагандировать её иде</w:t>
      </w:r>
      <w:r>
        <w:rPr>
          <w:rFonts w:ascii="Times New Roman" w:hAnsi="Times New Roman"/>
          <w:sz w:val="28"/>
          <w:szCs w:val="28"/>
        </w:rPr>
        <w:t>и</w:t>
      </w:r>
      <w:r w:rsidRPr="00556634">
        <w:rPr>
          <w:rFonts w:ascii="Times New Roman" w:hAnsi="Times New Roman"/>
          <w:sz w:val="28"/>
          <w:szCs w:val="28"/>
        </w:rPr>
        <w:t>.</w:t>
      </w:r>
    </w:p>
    <w:p w:rsidR="00E22B47" w:rsidRDefault="00E22B47" w:rsidP="00F10C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634">
        <w:rPr>
          <w:rFonts w:ascii="Times New Roman" w:hAnsi="Times New Roman"/>
          <w:sz w:val="28"/>
          <w:szCs w:val="28"/>
        </w:rPr>
        <w:t>Примерные вопросы:</w:t>
      </w:r>
    </w:p>
    <w:p w:rsidR="00E22B47" w:rsidRDefault="00E22B47" w:rsidP="00F10C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051D">
        <w:rPr>
          <w:rFonts w:ascii="Times New Roman" w:hAnsi="Times New Roman"/>
          <w:sz w:val="28"/>
          <w:szCs w:val="28"/>
        </w:rPr>
        <w:t>Толерантность — это ...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2B47" w:rsidRDefault="00E22B47" w:rsidP="00F10C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4051D">
        <w:rPr>
          <w:rFonts w:ascii="Times New Roman" w:hAnsi="Times New Roman"/>
          <w:sz w:val="28"/>
          <w:szCs w:val="28"/>
        </w:rPr>
        <w:t>Почему сегодня толерантность столь необходима в нашей жизни?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2B47" w:rsidRPr="0034051D" w:rsidRDefault="00E22B47" w:rsidP="00F10C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4051D">
        <w:rPr>
          <w:rFonts w:ascii="Times New Roman" w:hAnsi="Times New Roman"/>
          <w:sz w:val="28"/>
          <w:szCs w:val="28"/>
        </w:rPr>
        <w:t>Как предотвратить появление насилия в нашем обществе?</w:t>
      </w:r>
    </w:p>
    <w:p w:rsidR="00E22B47" w:rsidRDefault="00E22B47" w:rsidP="009046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634">
        <w:rPr>
          <w:rFonts w:ascii="Times New Roman" w:hAnsi="Times New Roman"/>
          <w:sz w:val="28"/>
          <w:szCs w:val="28"/>
        </w:rPr>
        <w:t>Разобраться в этой теме молодым могут помочь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634">
        <w:rPr>
          <w:rFonts w:ascii="Times New Roman" w:hAnsi="Times New Roman"/>
          <w:sz w:val="28"/>
          <w:szCs w:val="28"/>
        </w:rPr>
        <w:t>памятки, вопросники, стенды, подготовленные библиотекой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6634">
        <w:rPr>
          <w:rFonts w:ascii="Times New Roman" w:hAnsi="Times New Roman"/>
          <w:sz w:val="28"/>
          <w:szCs w:val="28"/>
        </w:rPr>
        <w:t>например,</w:t>
      </w:r>
    </w:p>
    <w:p w:rsidR="00E22B47" w:rsidRPr="00F10CEA" w:rsidRDefault="00E22B47" w:rsidP="00F10CE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0CEA">
        <w:rPr>
          <w:rFonts w:ascii="Times New Roman" w:hAnsi="Times New Roman"/>
          <w:sz w:val="28"/>
          <w:szCs w:val="28"/>
        </w:rPr>
        <w:t>«Такое трудное слово «толерантность»;</w:t>
      </w:r>
    </w:p>
    <w:p w:rsidR="00E22B47" w:rsidRPr="00F10CEA" w:rsidRDefault="00E22B47" w:rsidP="00F10CE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0CEA">
        <w:rPr>
          <w:rFonts w:ascii="Times New Roman" w:hAnsi="Times New Roman"/>
          <w:sz w:val="28"/>
          <w:szCs w:val="28"/>
        </w:rPr>
        <w:t>«Жить в мире с собой и другими»;</w:t>
      </w:r>
    </w:p>
    <w:p w:rsidR="00E22B47" w:rsidRPr="00F10CEA" w:rsidRDefault="00E22B47" w:rsidP="00F10CE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10CEA">
        <w:rPr>
          <w:rFonts w:ascii="Times New Roman" w:hAnsi="Times New Roman"/>
          <w:sz w:val="28"/>
          <w:szCs w:val="28"/>
        </w:rPr>
        <w:t xml:space="preserve">Учимся общаться»; </w:t>
      </w:r>
    </w:p>
    <w:p w:rsidR="00E22B47" w:rsidRPr="00F10CEA" w:rsidRDefault="00E22B47" w:rsidP="00F10CE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0CEA">
        <w:rPr>
          <w:rFonts w:ascii="Times New Roman" w:hAnsi="Times New Roman"/>
          <w:sz w:val="28"/>
          <w:szCs w:val="28"/>
        </w:rPr>
        <w:t xml:space="preserve">«Все мы разные и все похожие»; </w:t>
      </w:r>
    </w:p>
    <w:p w:rsidR="00E22B47" w:rsidRPr="00F10CEA" w:rsidRDefault="00E22B47" w:rsidP="00F10CE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0CEA">
        <w:rPr>
          <w:rFonts w:ascii="Times New Roman" w:hAnsi="Times New Roman"/>
          <w:sz w:val="28"/>
          <w:szCs w:val="28"/>
        </w:rPr>
        <w:t>«Узнаем друг о друге - узнаем друг от друга»;</w:t>
      </w:r>
    </w:p>
    <w:p w:rsidR="00E22B47" w:rsidRPr="00F10CEA" w:rsidRDefault="00E22B47" w:rsidP="00F10CEA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0CEA">
        <w:rPr>
          <w:rFonts w:ascii="Times New Roman" w:hAnsi="Times New Roman"/>
          <w:sz w:val="28"/>
          <w:szCs w:val="28"/>
        </w:rPr>
        <w:t>«Мы разные, но мы дружим».</w:t>
      </w:r>
    </w:p>
    <w:p w:rsidR="00E22B47" w:rsidRPr="0034051D" w:rsidRDefault="00E22B47" w:rsidP="009046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634">
        <w:rPr>
          <w:rFonts w:ascii="Times New Roman" w:hAnsi="Times New Roman"/>
          <w:sz w:val="28"/>
          <w:szCs w:val="28"/>
          <w:u w:val="single"/>
        </w:rPr>
        <w:t>Первый день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634">
        <w:rPr>
          <w:rFonts w:ascii="Times New Roman" w:hAnsi="Times New Roman"/>
          <w:sz w:val="28"/>
          <w:szCs w:val="28"/>
        </w:rPr>
        <w:t>может пройти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634">
        <w:rPr>
          <w:rFonts w:ascii="Times New Roman" w:hAnsi="Times New Roman"/>
          <w:sz w:val="28"/>
          <w:szCs w:val="28"/>
        </w:rPr>
        <w:t xml:space="preserve">девизом </w:t>
      </w:r>
      <w:r w:rsidRPr="0034051D">
        <w:rPr>
          <w:rFonts w:ascii="Times New Roman" w:hAnsi="Times New Roman"/>
          <w:sz w:val="28"/>
          <w:szCs w:val="28"/>
        </w:rPr>
        <w:t>«Толерантность: объединяем усилия».</w:t>
      </w:r>
      <w:r>
        <w:rPr>
          <w:rFonts w:ascii="Times New Roman" w:hAnsi="Times New Roman"/>
          <w:sz w:val="28"/>
          <w:szCs w:val="28"/>
        </w:rPr>
        <w:t xml:space="preserve"> Организовать экскурсию по библиотеке и провести обзор выставки, приуроченной к этому дню.</w:t>
      </w:r>
    </w:p>
    <w:p w:rsidR="00E22B47" w:rsidRPr="0034051D" w:rsidRDefault="00E22B47" w:rsidP="009046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051D">
        <w:rPr>
          <w:rFonts w:ascii="Times New Roman" w:hAnsi="Times New Roman"/>
          <w:sz w:val="28"/>
          <w:szCs w:val="28"/>
          <w:u w:val="single"/>
        </w:rPr>
        <w:t>Второй день акции</w:t>
      </w:r>
      <w:r w:rsidRPr="00340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4051D">
        <w:rPr>
          <w:rFonts w:ascii="Times New Roman" w:hAnsi="Times New Roman"/>
          <w:sz w:val="28"/>
          <w:szCs w:val="28"/>
        </w:rPr>
        <w:t>«Добрый мир любимых книг» посвя</w:t>
      </w:r>
      <w:r>
        <w:rPr>
          <w:rFonts w:ascii="Times New Roman" w:hAnsi="Times New Roman"/>
          <w:sz w:val="28"/>
          <w:szCs w:val="28"/>
        </w:rPr>
        <w:t>тить</w:t>
      </w:r>
      <w:r w:rsidRPr="0034051D">
        <w:rPr>
          <w:rFonts w:ascii="Times New Roman" w:hAnsi="Times New Roman"/>
          <w:sz w:val="28"/>
          <w:szCs w:val="28"/>
        </w:rPr>
        <w:t xml:space="preserve"> книге.</w:t>
      </w:r>
      <w:r>
        <w:rPr>
          <w:rFonts w:ascii="Times New Roman" w:hAnsi="Times New Roman"/>
          <w:sz w:val="28"/>
          <w:szCs w:val="28"/>
        </w:rPr>
        <w:t xml:space="preserve"> Провести презентацию, одной из представленных на выставке.</w:t>
      </w:r>
    </w:p>
    <w:p w:rsidR="00E22B47" w:rsidRPr="00556634" w:rsidRDefault="00E22B47" w:rsidP="009046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634">
        <w:rPr>
          <w:rFonts w:ascii="Times New Roman" w:hAnsi="Times New Roman"/>
          <w:sz w:val="28"/>
          <w:szCs w:val="28"/>
          <w:u w:val="single"/>
        </w:rPr>
        <w:t>Третий день посвя</w:t>
      </w:r>
      <w:r>
        <w:rPr>
          <w:rFonts w:ascii="Times New Roman" w:hAnsi="Times New Roman"/>
          <w:sz w:val="28"/>
          <w:szCs w:val="28"/>
          <w:u w:val="single"/>
        </w:rPr>
        <w:t>тить</w:t>
      </w:r>
      <w:r w:rsidRPr="00556634">
        <w:rPr>
          <w:rFonts w:ascii="Times New Roman" w:hAnsi="Times New Roman"/>
          <w:sz w:val="28"/>
          <w:szCs w:val="28"/>
          <w:u w:val="single"/>
        </w:rPr>
        <w:t xml:space="preserve"> кинематографу</w:t>
      </w:r>
      <w:r w:rsidRPr="00556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634">
        <w:rPr>
          <w:rFonts w:ascii="Times New Roman" w:hAnsi="Times New Roman"/>
          <w:sz w:val="28"/>
          <w:szCs w:val="28"/>
        </w:rPr>
        <w:t xml:space="preserve">В этот день </w:t>
      </w:r>
      <w:r>
        <w:rPr>
          <w:rFonts w:ascii="Times New Roman" w:hAnsi="Times New Roman"/>
          <w:sz w:val="28"/>
          <w:szCs w:val="28"/>
        </w:rPr>
        <w:t xml:space="preserve">организовать </w:t>
      </w:r>
      <w:r w:rsidRPr="00556634">
        <w:rPr>
          <w:rFonts w:ascii="Times New Roman" w:hAnsi="Times New Roman"/>
          <w:sz w:val="28"/>
          <w:szCs w:val="28"/>
        </w:rPr>
        <w:t>видеолекторий «На пути к толерантному сознанию»</w:t>
      </w:r>
      <w:r>
        <w:rPr>
          <w:rFonts w:ascii="Times New Roman" w:hAnsi="Times New Roman"/>
          <w:sz w:val="28"/>
          <w:szCs w:val="28"/>
        </w:rPr>
        <w:t xml:space="preserve">, представив </w:t>
      </w:r>
      <w:r w:rsidRPr="00556634">
        <w:rPr>
          <w:rFonts w:ascii="Times New Roman" w:hAnsi="Times New Roman"/>
          <w:sz w:val="28"/>
          <w:szCs w:val="28"/>
        </w:rPr>
        <w:t>фильмы, отражающие толерантность,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 w:rsidRPr="007F1B60">
        <w:rPr>
          <w:rFonts w:ascii="Times New Roman" w:hAnsi="Times New Roman"/>
          <w:sz w:val="28"/>
          <w:szCs w:val="28"/>
          <w:u w:val="single"/>
        </w:rPr>
        <w:t>«Время танцора» (</w:t>
      </w:r>
      <w:r w:rsidRPr="00556634">
        <w:rPr>
          <w:rFonts w:ascii="Times New Roman" w:hAnsi="Times New Roman"/>
          <w:sz w:val="28"/>
          <w:szCs w:val="28"/>
        </w:rPr>
        <w:t xml:space="preserve">удостоен приза ООН «За терпимость и толерантность»); </w:t>
      </w:r>
      <w:r w:rsidRPr="007F1B60">
        <w:rPr>
          <w:rFonts w:ascii="Times New Roman" w:hAnsi="Times New Roman"/>
          <w:sz w:val="28"/>
          <w:szCs w:val="28"/>
          <w:u w:val="single"/>
        </w:rPr>
        <w:t>«Адажио</w:t>
      </w:r>
      <w:r w:rsidRPr="006721EC">
        <w:rPr>
          <w:rFonts w:ascii="Times New Roman" w:hAnsi="Times New Roman"/>
          <w:b/>
          <w:sz w:val="28"/>
          <w:szCs w:val="28"/>
        </w:rPr>
        <w:t>»</w:t>
      </w:r>
      <w:r w:rsidRPr="00556634">
        <w:rPr>
          <w:rFonts w:ascii="Times New Roman" w:hAnsi="Times New Roman"/>
          <w:sz w:val="28"/>
          <w:szCs w:val="28"/>
        </w:rPr>
        <w:t xml:space="preserve"> (7-минутный фильм Гарри Бардина, раскрывающий вечную проблему добра и зла, духовности.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634">
        <w:rPr>
          <w:rFonts w:ascii="Times New Roman" w:hAnsi="Times New Roman"/>
          <w:sz w:val="28"/>
          <w:szCs w:val="28"/>
        </w:rPr>
        <w:t>Имеет премию «Малый Оскар», премию Ватикана и др.);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B60">
        <w:rPr>
          <w:rFonts w:ascii="Times New Roman" w:hAnsi="Times New Roman"/>
          <w:sz w:val="28"/>
          <w:szCs w:val="28"/>
          <w:u w:val="single"/>
        </w:rPr>
        <w:t>«Планета обезьян</w:t>
      </w:r>
      <w:r w:rsidRPr="006721E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634">
        <w:rPr>
          <w:rFonts w:ascii="Times New Roman" w:hAnsi="Times New Roman"/>
          <w:sz w:val="28"/>
          <w:szCs w:val="28"/>
        </w:rPr>
        <w:t>(фильм о том, что каждый может оказаться в ситуации «непохожести» на основную группу общества, что неумение понять и принять «чужака» приводит к войнам, конфликтам) и др.</w:t>
      </w:r>
    </w:p>
    <w:p w:rsidR="00E22B47" w:rsidRPr="00556634" w:rsidRDefault="00E22B47" w:rsidP="009046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634">
        <w:rPr>
          <w:rFonts w:ascii="Times New Roman" w:hAnsi="Times New Roman"/>
          <w:sz w:val="28"/>
          <w:szCs w:val="28"/>
          <w:u w:val="single"/>
        </w:rPr>
        <w:t>Четвёртый день</w:t>
      </w:r>
      <w:r w:rsidRPr="00556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56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556634">
        <w:rPr>
          <w:rFonts w:ascii="Times New Roman" w:hAnsi="Times New Roman"/>
          <w:sz w:val="28"/>
          <w:szCs w:val="28"/>
        </w:rPr>
        <w:t>урок «Толерантным быть хочу, пусть меня научат».</w:t>
      </w:r>
    </w:p>
    <w:p w:rsidR="00E22B47" w:rsidRPr="00556634" w:rsidRDefault="00E22B47" w:rsidP="009046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634">
        <w:rPr>
          <w:rFonts w:ascii="Times New Roman" w:hAnsi="Times New Roman"/>
          <w:sz w:val="28"/>
          <w:szCs w:val="28"/>
          <w:u w:val="single"/>
        </w:rPr>
        <w:t xml:space="preserve">Пятый день - </w:t>
      </w:r>
      <w:r w:rsidRPr="00556634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 xml:space="preserve">национальных культур </w:t>
      </w:r>
      <w:r w:rsidRPr="00556634">
        <w:rPr>
          <w:rFonts w:ascii="Times New Roman" w:hAnsi="Times New Roman"/>
          <w:sz w:val="28"/>
          <w:szCs w:val="28"/>
        </w:rPr>
        <w:t>«Народы — мир через культуру». В программе</w:t>
      </w:r>
      <w:r>
        <w:rPr>
          <w:rFonts w:ascii="Times New Roman" w:hAnsi="Times New Roman"/>
          <w:sz w:val="28"/>
          <w:szCs w:val="28"/>
        </w:rPr>
        <w:t xml:space="preserve"> которого</w:t>
      </w:r>
      <w:r w:rsidRPr="00556634">
        <w:rPr>
          <w:rFonts w:ascii="Times New Roman" w:hAnsi="Times New Roman"/>
          <w:sz w:val="28"/>
          <w:szCs w:val="28"/>
        </w:rPr>
        <w:t>:</w:t>
      </w:r>
    </w:p>
    <w:p w:rsidR="00E22B47" w:rsidRPr="006721EC" w:rsidRDefault="00E22B47" w:rsidP="006721E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21EC">
        <w:rPr>
          <w:rFonts w:ascii="Times New Roman" w:hAnsi="Times New Roman"/>
          <w:sz w:val="28"/>
          <w:szCs w:val="28"/>
        </w:rPr>
        <w:t>час интересных сообщений «Что вы знаете об обычаях, традициях</w:t>
      </w:r>
      <w:r>
        <w:rPr>
          <w:rFonts w:ascii="Times New Roman" w:hAnsi="Times New Roman"/>
          <w:sz w:val="28"/>
          <w:szCs w:val="28"/>
        </w:rPr>
        <w:t>»;</w:t>
      </w:r>
    </w:p>
    <w:p w:rsidR="00E22B47" w:rsidRPr="006721EC" w:rsidRDefault="00E22B47" w:rsidP="006721E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6721EC">
        <w:rPr>
          <w:rFonts w:ascii="Times New Roman" w:hAnsi="Times New Roman"/>
          <w:sz w:val="28"/>
          <w:szCs w:val="28"/>
        </w:rPr>
        <w:t>бряд</w:t>
      </w:r>
      <w:r>
        <w:rPr>
          <w:rFonts w:ascii="Times New Roman" w:hAnsi="Times New Roman"/>
          <w:sz w:val="28"/>
          <w:szCs w:val="28"/>
        </w:rPr>
        <w:t>ы</w:t>
      </w:r>
      <w:r w:rsidRPr="006721EC">
        <w:rPr>
          <w:rFonts w:ascii="Times New Roman" w:hAnsi="Times New Roman"/>
          <w:sz w:val="28"/>
          <w:szCs w:val="28"/>
        </w:rPr>
        <w:t xml:space="preserve"> народов, населяющих Тульскую область»;</w:t>
      </w:r>
    </w:p>
    <w:p w:rsidR="00E22B47" w:rsidRPr="006721EC" w:rsidRDefault="00E22B47" w:rsidP="006721E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21EC">
        <w:rPr>
          <w:rFonts w:ascii="Times New Roman" w:hAnsi="Times New Roman"/>
          <w:sz w:val="28"/>
          <w:szCs w:val="28"/>
        </w:rPr>
        <w:t>встреча с интересными людьми разных национальностей «Наши земляки - наша гордость»;</w:t>
      </w:r>
    </w:p>
    <w:p w:rsidR="00E22B47" w:rsidRDefault="00E22B47" w:rsidP="006721E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21EC">
        <w:rPr>
          <w:rFonts w:ascii="Times New Roman" w:hAnsi="Times New Roman"/>
          <w:sz w:val="28"/>
          <w:szCs w:val="28"/>
        </w:rPr>
        <w:t>концертная программа с привлечением народных коллективов «Взгляни на мир глазами доброты».</w:t>
      </w:r>
    </w:p>
    <w:p w:rsidR="00E22B47" w:rsidRDefault="00E22B47" w:rsidP="002022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2B47" w:rsidRDefault="00E22B47" w:rsidP="00505E1E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05E1E">
        <w:rPr>
          <w:rFonts w:ascii="Times New Roman" w:hAnsi="Times New Roman"/>
          <w:b/>
          <w:i/>
          <w:sz w:val="28"/>
          <w:szCs w:val="28"/>
        </w:rPr>
        <w:t>Неделя толерантности</w:t>
      </w:r>
      <w:r>
        <w:rPr>
          <w:rFonts w:ascii="Times New Roman" w:hAnsi="Times New Roman"/>
          <w:b/>
          <w:i/>
          <w:sz w:val="28"/>
          <w:szCs w:val="28"/>
        </w:rPr>
        <w:t xml:space="preserve"> в библиотеке </w:t>
      </w:r>
    </w:p>
    <w:p w:rsidR="00E22B47" w:rsidRDefault="00E22B47" w:rsidP="002022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5E1E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ая</w:t>
      </w:r>
      <w:r w:rsidRPr="00505E1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 Недели толерантности.</w:t>
      </w:r>
    </w:p>
    <w:p w:rsidR="00E22B47" w:rsidRDefault="00E22B47" w:rsidP="002022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05E1E">
        <w:rPr>
          <w:rFonts w:ascii="Times New Roman" w:hAnsi="Times New Roman"/>
          <w:sz w:val="28"/>
          <w:szCs w:val="28"/>
          <w:u w:val="single"/>
        </w:rPr>
        <w:t>День уважения и терпения</w:t>
      </w:r>
      <w:r>
        <w:rPr>
          <w:rFonts w:ascii="Times New Roman" w:hAnsi="Times New Roman"/>
          <w:sz w:val="28"/>
          <w:szCs w:val="28"/>
          <w:u w:val="single"/>
        </w:rPr>
        <w:t xml:space="preserve"> «Если бы я был …другим»:</w:t>
      </w:r>
    </w:p>
    <w:p w:rsidR="00E22B47" w:rsidRPr="00202290" w:rsidRDefault="00E22B47" w:rsidP="00202290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02290">
        <w:rPr>
          <w:rFonts w:ascii="Times New Roman" w:hAnsi="Times New Roman"/>
          <w:sz w:val="28"/>
          <w:szCs w:val="28"/>
        </w:rPr>
        <w:t>Игровое занятие с элементами тренинга;</w:t>
      </w:r>
    </w:p>
    <w:p w:rsidR="00E22B47" w:rsidRDefault="00E22B47" w:rsidP="00202290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E1E">
        <w:rPr>
          <w:rFonts w:ascii="Times New Roman" w:hAnsi="Times New Roman"/>
          <w:sz w:val="28"/>
          <w:szCs w:val="28"/>
        </w:rPr>
        <w:t>«Сложное понятие толерантность…» (выставка-проблема)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202290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2B47" w:rsidRDefault="00E22B47" w:rsidP="0020229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505E1E">
        <w:rPr>
          <w:rFonts w:ascii="Times New Roman" w:hAnsi="Times New Roman"/>
          <w:sz w:val="28"/>
          <w:szCs w:val="28"/>
          <w:u w:val="single"/>
        </w:rPr>
        <w:t>День народов России (области, города, рай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505E1E">
        <w:rPr>
          <w:rFonts w:ascii="Times New Roman" w:hAnsi="Times New Roman"/>
          <w:sz w:val="28"/>
          <w:szCs w:val="28"/>
          <w:u w:val="single"/>
        </w:rPr>
        <w:t>на)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E22B47" w:rsidRDefault="00E22B47" w:rsidP="0020229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5E1E">
        <w:rPr>
          <w:rFonts w:ascii="Times New Roman" w:hAnsi="Times New Roman"/>
          <w:sz w:val="28"/>
          <w:szCs w:val="28"/>
        </w:rPr>
        <w:t>Любой</w:t>
      </w:r>
      <w:r>
        <w:rPr>
          <w:rFonts w:ascii="Times New Roman" w:hAnsi="Times New Roman"/>
          <w:sz w:val="28"/>
          <w:szCs w:val="28"/>
        </w:rPr>
        <w:t xml:space="preserve"> национальный фольклорный праздник;</w:t>
      </w:r>
    </w:p>
    <w:p w:rsidR="00E22B47" w:rsidRDefault="00E22B47" w:rsidP="0020229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Нации, проживающие в Тульской области (городе, районе) – подготовить плакат, буклет, листовку.</w:t>
      </w:r>
    </w:p>
    <w:p w:rsidR="00E22B47" w:rsidRDefault="00E22B47" w:rsidP="00202290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2B47" w:rsidRDefault="00E22B47" w:rsidP="0020229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7B18E1">
        <w:rPr>
          <w:rFonts w:ascii="Times New Roman" w:hAnsi="Times New Roman"/>
          <w:sz w:val="28"/>
          <w:szCs w:val="28"/>
          <w:u w:val="single"/>
        </w:rPr>
        <w:t>День антиэкстремизма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E22B47" w:rsidRDefault="00E22B47" w:rsidP="0020229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18E1">
        <w:rPr>
          <w:rFonts w:ascii="Times New Roman" w:hAnsi="Times New Roman"/>
          <w:sz w:val="28"/>
          <w:szCs w:val="28"/>
        </w:rPr>
        <w:t>«Свой и чужие»: экстремизм на наших улицах</w:t>
      </w:r>
      <w:r>
        <w:rPr>
          <w:rFonts w:ascii="Times New Roman" w:hAnsi="Times New Roman"/>
          <w:sz w:val="28"/>
          <w:szCs w:val="28"/>
        </w:rPr>
        <w:t>. Беседа-обзор;</w:t>
      </w:r>
    </w:p>
    <w:p w:rsidR="00E22B47" w:rsidRDefault="00E22B47" w:rsidP="0020229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«Величина нации определяется…». Молодежный перекресток. Дебаты;</w:t>
      </w:r>
    </w:p>
    <w:p w:rsidR="00E22B47" w:rsidRPr="007B18E1" w:rsidRDefault="00E22B47" w:rsidP="00202290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«Немного об ответственности» (уголовные аспекты экстремизма). Встреча с правоохранительными органами или юристом. Книжно-иллюстративная выставка. </w:t>
      </w:r>
    </w:p>
    <w:p w:rsidR="00E22B47" w:rsidRDefault="00E22B47" w:rsidP="007C0504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и проведении данного мероприятий можно использовать следующие наработки: подготовить список литературы «Принципы толерантного поведения»; оформить его в виде красивого плаката и повесить на видное место; пригласить представителей правозащитных организаций; пригласить в библиотеку представителей разных национальностей. Устроить с ними встречу в неформальной обстановке.</w:t>
      </w:r>
    </w:p>
    <w:p w:rsidR="00E22B47" w:rsidRPr="00556634" w:rsidRDefault="00E22B47" w:rsidP="009046A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Pr="005055C1" w:rsidRDefault="00E22B47" w:rsidP="00F80871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055C1">
        <w:rPr>
          <w:rFonts w:ascii="Times New Roman" w:hAnsi="Times New Roman"/>
          <w:b/>
          <w:i/>
          <w:sz w:val="28"/>
          <w:szCs w:val="28"/>
          <w:lang w:eastAsia="ru-RU"/>
        </w:rPr>
        <w:t>Молодежные объединения</w:t>
      </w:r>
    </w:p>
    <w:p w:rsidR="00E22B47" w:rsidRPr="00EE2E3A" w:rsidRDefault="00E22B47" w:rsidP="00EE2E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B47" w:rsidRPr="009C0F0E" w:rsidRDefault="00E22B47" w:rsidP="00F80871">
      <w:pPr>
        <w:spacing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56192A">
        <w:rPr>
          <w:rFonts w:ascii="Times New Roman" w:hAnsi="Times New Roman"/>
          <w:sz w:val="28"/>
          <w:szCs w:val="28"/>
        </w:rPr>
        <w:t>Умная, образованная, креативная - такая молодежь сегодня нужна обществу. В связи с этим растут и требования к условиям, которые формируют личность в определенный период ее становления. Немаловажную роль в этом играет библиотека.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92A">
        <w:rPr>
          <w:rFonts w:ascii="Times New Roman" w:hAnsi="Times New Roman"/>
          <w:sz w:val="28"/>
          <w:szCs w:val="28"/>
        </w:rPr>
        <w:t xml:space="preserve">Сегодня библиотека </w:t>
      </w:r>
      <w:r>
        <w:rPr>
          <w:rFonts w:ascii="Times New Roman" w:hAnsi="Times New Roman"/>
          <w:sz w:val="28"/>
          <w:szCs w:val="28"/>
        </w:rPr>
        <w:t>может стать</w:t>
      </w:r>
      <w:r w:rsidRPr="0056192A">
        <w:rPr>
          <w:rFonts w:ascii="Times New Roman" w:hAnsi="Times New Roman"/>
          <w:sz w:val="28"/>
          <w:szCs w:val="28"/>
        </w:rPr>
        <w:t xml:space="preserve"> центром, площадкой коммуникации молодежи по интересам.</w:t>
      </w:r>
      <w:r>
        <w:rPr>
          <w:rFonts w:ascii="Times New Roman" w:hAnsi="Times New Roman"/>
          <w:sz w:val="28"/>
          <w:szCs w:val="28"/>
        </w:rPr>
        <w:t xml:space="preserve"> Цель таких объединений </w:t>
      </w:r>
      <w:r w:rsidRPr="0056192A">
        <w:rPr>
          <w:rFonts w:ascii="Times New Roman" w:hAnsi="Times New Roman"/>
          <w:sz w:val="28"/>
          <w:szCs w:val="28"/>
        </w:rPr>
        <w:t xml:space="preserve">заключается в том, что </w:t>
      </w:r>
      <w:r>
        <w:rPr>
          <w:rFonts w:ascii="Times New Roman" w:hAnsi="Times New Roman"/>
          <w:sz w:val="28"/>
          <w:szCs w:val="28"/>
        </w:rPr>
        <w:t xml:space="preserve">зачастую </w:t>
      </w:r>
      <w:r w:rsidRPr="0056192A">
        <w:rPr>
          <w:rFonts w:ascii="Times New Roman" w:hAnsi="Times New Roman"/>
          <w:sz w:val="28"/>
          <w:szCs w:val="28"/>
        </w:rPr>
        <w:t>в городе</w:t>
      </w:r>
      <w:r>
        <w:rPr>
          <w:rFonts w:ascii="Times New Roman" w:hAnsi="Times New Roman"/>
          <w:sz w:val="28"/>
          <w:szCs w:val="28"/>
        </w:rPr>
        <w:t xml:space="preserve">, поселке </w:t>
      </w:r>
      <w:r w:rsidRPr="0056192A">
        <w:rPr>
          <w:rFonts w:ascii="Times New Roman" w:hAnsi="Times New Roman"/>
          <w:sz w:val="28"/>
          <w:szCs w:val="28"/>
        </w:rPr>
        <w:t>отсутствует един</w:t>
      </w:r>
      <w:r>
        <w:rPr>
          <w:rFonts w:ascii="Times New Roman" w:hAnsi="Times New Roman"/>
          <w:sz w:val="28"/>
          <w:szCs w:val="28"/>
        </w:rPr>
        <w:t>ое</w:t>
      </w:r>
      <w:r w:rsidRPr="0056192A">
        <w:rPr>
          <w:rFonts w:ascii="Times New Roman" w:hAnsi="Times New Roman"/>
          <w:sz w:val="28"/>
          <w:szCs w:val="28"/>
        </w:rPr>
        <w:t xml:space="preserve"> общедоступн</w:t>
      </w:r>
      <w:r>
        <w:rPr>
          <w:rFonts w:ascii="Times New Roman" w:hAnsi="Times New Roman"/>
          <w:sz w:val="28"/>
          <w:szCs w:val="28"/>
        </w:rPr>
        <w:t>ое</w:t>
      </w:r>
      <w:r w:rsidRPr="00561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место,</w:t>
      </w:r>
      <w:r w:rsidRPr="0056192A">
        <w:rPr>
          <w:rFonts w:ascii="Times New Roman" w:hAnsi="Times New Roman"/>
          <w:sz w:val="28"/>
          <w:szCs w:val="28"/>
        </w:rPr>
        <w:t xml:space="preserve"> предназначенн</w:t>
      </w:r>
      <w:r>
        <w:rPr>
          <w:rFonts w:ascii="Times New Roman" w:hAnsi="Times New Roman"/>
          <w:sz w:val="28"/>
          <w:szCs w:val="28"/>
        </w:rPr>
        <w:t>ое</w:t>
      </w:r>
      <w:r w:rsidRPr="0056192A">
        <w:rPr>
          <w:rFonts w:ascii="Times New Roman" w:hAnsi="Times New Roman"/>
          <w:sz w:val="28"/>
          <w:szCs w:val="28"/>
        </w:rPr>
        <w:t xml:space="preserve"> для молодёжи разного возраста и социальных групп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56192A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561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6192A">
        <w:rPr>
          <w:rFonts w:ascii="Times New Roman" w:hAnsi="Times New Roman"/>
          <w:sz w:val="28"/>
          <w:szCs w:val="28"/>
        </w:rPr>
        <w:t>интеллектуальных способностей, и возможностей их применения.</w:t>
      </w:r>
      <w:r>
        <w:rPr>
          <w:rFonts w:ascii="Times New Roman" w:hAnsi="Times New Roman"/>
          <w:sz w:val="28"/>
          <w:szCs w:val="28"/>
        </w:rPr>
        <w:t xml:space="preserve"> Современная библиотека может им </w:t>
      </w:r>
      <w:r w:rsidRPr="009C0F0E">
        <w:rPr>
          <w:rFonts w:ascii="Times New Roman" w:hAnsi="Times New Roman"/>
          <w:sz w:val="28"/>
          <w:szCs w:val="28"/>
        </w:rPr>
        <w:t>предоставить свободное пространство для о</w:t>
      </w:r>
      <w:r w:rsidRPr="009C0F0E">
        <w:rPr>
          <w:rFonts w:ascii="Times New Roman" w:hAnsi="Times New Roman"/>
          <w:bCs/>
          <w:sz w:val="28"/>
          <w:szCs w:val="28"/>
        </w:rPr>
        <w:t xml:space="preserve">беспечения гармоничного сочетания деловых и свободных интересов молодежи в пределах библиотеки. </w:t>
      </w:r>
      <w:r w:rsidRPr="009C0F0E">
        <w:rPr>
          <w:rFonts w:ascii="Times New Roman" w:hAnsi="Times New Roman"/>
          <w:sz w:val="28"/>
          <w:szCs w:val="28"/>
          <w:shd w:val="clear" w:color="auto" w:fill="FFFFFF"/>
        </w:rPr>
        <w:t>В этом пространстве можно реализовывать самые яркие и смелые молодежные проекты.</w:t>
      </w:r>
    </w:p>
    <w:p w:rsidR="00E22B47" w:rsidRPr="009C0F0E" w:rsidRDefault="00E22B47" w:rsidP="005619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0F0E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E22B47" w:rsidRPr="00F80871" w:rsidRDefault="00E22B47" w:rsidP="00F8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71">
        <w:rPr>
          <w:rFonts w:ascii="Times New Roman" w:hAnsi="Times New Roman"/>
          <w:sz w:val="28"/>
          <w:szCs w:val="28"/>
        </w:rPr>
        <w:t>усилени</w:t>
      </w:r>
      <w:r>
        <w:rPr>
          <w:rFonts w:ascii="Times New Roman" w:hAnsi="Times New Roman"/>
          <w:sz w:val="28"/>
          <w:szCs w:val="28"/>
        </w:rPr>
        <w:t>е</w:t>
      </w:r>
      <w:r w:rsidRPr="00F80871">
        <w:rPr>
          <w:rFonts w:ascii="Times New Roman" w:hAnsi="Times New Roman"/>
          <w:sz w:val="28"/>
          <w:szCs w:val="28"/>
        </w:rPr>
        <w:t xml:space="preserve"> нравственной составляющей в мировоззрении молодого поколения; </w:t>
      </w:r>
    </w:p>
    <w:p w:rsidR="00E22B47" w:rsidRPr="00F80871" w:rsidRDefault="00E22B47" w:rsidP="00F8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71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80871">
        <w:rPr>
          <w:rFonts w:ascii="Times New Roman" w:hAnsi="Times New Roman"/>
          <w:sz w:val="28"/>
          <w:szCs w:val="28"/>
        </w:rPr>
        <w:t xml:space="preserve"> позитивных жизненных навыков и продуктивного мышления у молодежи</w:t>
      </w:r>
      <w:r>
        <w:rPr>
          <w:rFonts w:ascii="Times New Roman" w:hAnsi="Times New Roman"/>
          <w:sz w:val="28"/>
          <w:szCs w:val="28"/>
        </w:rPr>
        <w:t xml:space="preserve"> местного сообщества</w:t>
      </w:r>
      <w:r w:rsidRPr="00F80871">
        <w:rPr>
          <w:rFonts w:ascii="Times New Roman" w:hAnsi="Times New Roman"/>
          <w:sz w:val="28"/>
          <w:szCs w:val="28"/>
        </w:rPr>
        <w:t xml:space="preserve">; </w:t>
      </w:r>
    </w:p>
    <w:p w:rsidR="00E22B47" w:rsidRPr="00F80871" w:rsidRDefault="00E22B47" w:rsidP="00F8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71">
        <w:rPr>
          <w:rFonts w:ascii="Times New Roman" w:hAnsi="Times New Roman"/>
          <w:sz w:val="28"/>
          <w:szCs w:val="28"/>
        </w:rPr>
        <w:t>распространени</w:t>
      </w:r>
      <w:r>
        <w:rPr>
          <w:rFonts w:ascii="Times New Roman" w:hAnsi="Times New Roman"/>
          <w:sz w:val="28"/>
          <w:szCs w:val="28"/>
        </w:rPr>
        <w:t>е</w:t>
      </w:r>
      <w:r w:rsidRPr="00F80871">
        <w:rPr>
          <w:rFonts w:ascii="Times New Roman" w:hAnsi="Times New Roman"/>
          <w:sz w:val="28"/>
          <w:szCs w:val="28"/>
        </w:rPr>
        <w:t xml:space="preserve"> среди молодежи различных форм интеллектуального досуга и творческих игр с интенсивной интеллектуальной направленностью;</w:t>
      </w:r>
    </w:p>
    <w:p w:rsidR="00E22B47" w:rsidRDefault="00E22B47" w:rsidP="00F8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71">
        <w:rPr>
          <w:rFonts w:ascii="Times New Roman" w:hAnsi="Times New Roman"/>
          <w:sz w:val="28"/>
          <w:szCs w:val="28"/>
        </w:rPr>
        <w:t>стимулировани</w:t>
      </w:r>
      <w:r>
        <w:rPr>
          <w:rFonts w:ascii="Times New Roman" w:hAnsi="Times New Roman"/>
          <w:sz w:val="28"/>
          <w:szCs w:val="28"/>
        </w:rPr>
        <w:t>е</w:t>
      </w:r>
      <w:r w:rsidRPr="00F80871">
        <w:rPr>
          <w:rFonts w:ascii="Times New Roman" w:hAnsi="Times New Roman"/>
          <w:sz w:val="28"/>
          <w:szCs w:val="28"/>
        </w:rPr>
        <w:t xml:space="preserve"> интересов молодежи к самостоятельному изучению мировой истории и культуры, традиций, расширению их кругозора; </w:t>
      </w:r>
    </w:p>
    <w:p w:rsidR="00E22B47" w:rsidRDefault="00E22B47" w:rsidP="00CA04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8A3">
        <w:rPr>
          <w:rFonts w:ascii="Times New Roman" w:hAnsi="Times New Roman"/>
          <w:sz w:val="28"/>
          <w:szCs w:val="28"/>
        </w:rPr>
        <w:t xml:space="preserve">установление и обогащению культурных и общественных связей молодежи; </w:t>
      </w:r>
    </w:p>
    <w:p w:rsidR="00E22B47" w:rsidRPr="000260C4" w:rsidRDefault="00E22B47" w:rsidP="00CA048C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260C4">
        <w:rPr>
          <w:rFonts w:ascii="Times New Roman" w:hAnsi="Times New Roman"/>
          <w:sz w:val="28"/>
          <w:szCs w:val="28"/>
        </w:rPr>
        <w:t xml:space="preserve"> сохранение и развитию у молодежи чувства гордости за свою страну, свою область, свой город. </w:t>
      </w:r>
    </w:p>
    <w:p w:rsidR="00E22B47" w:rsidRPr="000260C4" w:rsidRDefault="00E22B47" w:rsidP="000260C4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260C4">
        <w:rPr>
          <w:rFonts w:ascii="Times New Roman" w:hAnsi="Times New Roman"/>
          <w:sz w:val="28"/>
          <w:szCs w:val="28"/>
        </w:rPr>
        <w:t xml:space="preserve">Молодежные объединения позволяют раздвинуть границы библиотечного пространства, расширить спектр библиотечных услуг для населения, сделать библиотеку не только местом чтения и получения информации, но и местом общения, открытым для всех, где каждый участник может реализовать себя. В этом направлении очень позитивно работает Новомосковская БС, в которой создан Молодежный центр «Свободное пространство». Там </w:t>
      </w:r>
      <w:r w:rsidRPr="000260C4">
        <w:rPr>
          <w:rFonts w:ascii="Times New Roman" w:hAnsi="Times New Roman"/>
          <w:bCs/>
          <w:sz w:val="28"/>
          <w:szCs w:val="28"/>
        </w:rPr>
        <w:t>стараются изучать и реализовывать современные подходы библиотечного обслуживания молодежи. Молодежь данной библиотеки получила пространство, которое может назвать и почувствовать своим. Оно комфортабельно, имеет современный дизайн, разнообразные информационные ресурсы и технологии, уголки для неформального общения и высокое качество библиотечного обслуживания.</w:t>
      </w:r>
      <w:r w:rsidRPr="000260C4">
        <w:rPr>
          <w:rFonts w:ascii="Times New Roman" w:hAnsi="Times New Roman"/>
          <w:sz w:val="28"/>
          <w:szCs w:val="28"/>
        </w:rPr>
        <w:t xml:space="preserve"> Центральная городская библиотека использует презентационные, интерактивные, мультимедийные формы проведения мероприятий, которые помогают </w:t>
      </w:r>
      <w:r>
        <w:rPr>
          <w:rFonts w:ascii="Times New Roman" w:hAnsi="Times New Roman"/>
          <w:sz w:val="28"/>
          <w:szCs w:val="28"/>
        </w:rPr>
        <w:t>в профилактике молодежного экстремизма.</w:t>
      </w:r>
      <w:r w:rsidRPr="000260C4">
        <w:rPr>
          <w:rFonts w:ascii="Times New Roman" w:hAnsi="Times New Roman"/>
          <w:sz w:val="28"/>
          <w:szCs w:val="28"/>
        </w:rPr>
        <w:t xml:space="preserve"> </w:t>
      </w:r>
    </w:p>
    <w:p w:rsidR="00E22B47" w:rsidRDefault="00E22B47" w:rsidP="00EE2E3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22B47" w:rsidRPr="007C0504" w:rsidRDefault="00E22B47" w:rsidP="007C0504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C0504">
        <w:rPr>
          <w:rFonts w:ascii="Times New Roman" w:hAnsi="Times New Roman"/>
          <w:b/>
          <w:iCs/>
          <w:sz w:val="28"/>
          <w:szCs w:val="28"/>
          <w:lang w:eastAsia="ru-RU"/>
        </w:rPr>
        <w:t>Заключение</w:t>
      </w:r>
    </w:p>
    <w:p w:rsidR="00E22B47" w:rsidRPr="007C0504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E22B47" w:rsidRPr="007C0504" w:rsidRDefault="00E22B47" w:rsidP="007C05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504">
        <w:rPr>
          <w:rFonts w:ascii="Times New Roman" w:hAnsi="Times New Roman"/>
          <w:sz w:val="28"/>
          <w:szCs w:val="28"/>
          <w:lang w:eastAsia="ru-RU"/>
        </w:rPr>
        <w:t xml:space="preserve">Терроризм в любых формах своего проявления превратился в одну из самых опасных проблем, с которыми человечество вошло в XXI столетие. Единственное правильное решение в отношениях с терроризмом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C0504">
        <w:rPr>
          <w:rFonts w:ascii="Times New Roman" w:hAnsi="Times New Roman"/>
          <w:sz w:val="28"/>
          <w:szCs w:val="28"/>
          <w:lang w:eastAsia="ru-RU"/>
        </w:rPr>
        <w:t xml:space="preserve"> это его предотвращение. В настоящее время идёт консолидация общества для борьбы с этим мировым злом. Библиотеки тоже вносят свой посильный вклад в решение этой проблемы. Цель профилактических мероприятий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C0504">
        <w:rPr>
          <w:rFonts w:ascii="Times New Roman" w:hAnsi="Times New Roman"/>
          <w:sz w:val="28"/>
          <w:szCs w:val="28"/>
          <w:lang w:eastAsia="ru-RU"/>
        </w:rPr>
        <w:t xml:space="preserve"> это осмысление важности и значимости проблематики экстремизма и терроризма в современном обществе; предоставление информации о причинах, истории и последствиях экстремизма и терроризма, а также о действиях, которые должен предпринимать гражданин в случае возникновения экстремистских и террористических угроз; привитие толерантности и дружеских отношений в молодежной среде и уважения к традициям различных народов.</w:t>
      </w:r>
    </w:p>
    <w:p w:rsidR="00E22B47" w:rsidRPr="007C0504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B47" w:rsidRPr="007C0504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B47" w:rsidRDefault="00E22B47" w:rsidP="00EE2E3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22B47" w:rsidRDefault="00E22B47" w:rsidP="00EE2E3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22B47" w:rsidRDefault="00E22B47" w:rsidP="00EE2E3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22B47" w:rsidRPr="00165734" w:rsidRDefault="00E22B47" w:rsidP="007C050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7C0504">
        <w:rPr>
          <w:rFonts w:ascii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sz w:val="28"/>
          <w:szCs w:val="28"/>
          <w:lang w:eastAsia="ru-RU"/>
        </w:rPr>
        <w:t>е №</w:t>
      </w:r>
      <w:r w:rsidRPr="00165734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E22B47" w:rsidRPr="00165734" w:rsidRDefault="00E22B47" w:rsidP="007C050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22B47" w:rsidRPr="00EF515A" w:rsidRDefault="00E22B47" w:rsidP="00EF51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F515A">
        <w:rPr>
          <w:rFonts w:ascii="Times New Roman" w:hAnsi="Times New Roman"/>
          <w:b/>
          <w:color w:val="000000"/>
          <w:sz w:val="28"/>
          <w:szCs w:val="28"/>
          <w:lang w:eastAsia="ru-RU"/>
        </w:rPr>
        <w:t>Книга против терроризма и экстремизма</w:t>
      </w:r>
    </w:p>
    <w:p w:rsidR="00E22B47" w:rsidRPr="0099712E" w:rsidRDefault="00E22B47" w:rsidP="00EF515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22B47" w:rsidRDefault="00E22B47" w:rsidP="003C2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24B3">
        <w:rPr>
          <w:rFonts w:ascii="Times New Roman" w:hAnsi="Times New Roman"/>
          <w:sz w:val="28"/>
          <w:szCs w:val="28"/>
          <w:u w:val="single"/>
        </w:rPr>
        <w:t>История подвига. Открытый дневник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396">
        <w:rPr>
          <w:rFonts w:ascii="Times New Roman" w:hAnsi="Times New Roman"/>
          <w:sz w:val="28"/>
          <w:szCs w:val="28"/>
        </w:rPr>
        <w:t>: [документально-художественный сборник : для школьников среднего и старшего возраста] / [авт.-сост. - А. Г. Леднев]. - [Б. м.] : [б. и.], 2013.</w:t>
      </w:r>
    </w:p>
    <w:p w:rsidR="00E22B47" w:rsidRPr="003C24B3" w:rsidRDefault="00E22B47" w:rsidP="009D0A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24B3">
        <w:rPr>
          <w:rFonts w:ascii="Times New Roman" w:hAnsi="Times New Roman"/>
          <w:color w:val="000000"/>
          <w:sz w:val="24"/>
          <w:szCs w:val="24"/>
        </w:rPr>
        <w:t>В документально-художественном сборнике собраны рассказы о людях, которые живут или жили рядом с нами, совершивших военные подвиги в мирное время в борьбе с терроризмом.</w:t>
      </w:r>
    </w:p>
    <w:p w:rsidR="00E22B47" w:rsidRPr="00970396" w:rsidRDefault="00E22B47" w:rsidP="009D0A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Default="00E22B47" w:rsidP="003C24B3">
      <w:pPr>
        <w:spacing w:line="240" w:lineRule="auto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C24B3">
        <w:rPr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 xml:space="preserve">Соколов, Я.В. </w:t>
      </w:r>
      <w:r w:rsidRPr="003C24B3">
        <w:rPr>
          <w:rFonts w:ascii="Times New Roman" w:hAnsi="Times New Roman"/>
          <w:bCs/>
          <w:color w:val="333333"/>
          <w:sz w:val="28"/>
          <w:szCs w:val="28"/>
          <w:u w:val="single"/>
          <w:shd w:val="clear" w:color="auto" w:fill="FFFFFF"/>
        </w:rPr>
        <w:t>Остановим терроризм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703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r w:rsidRPr="009703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аучно-популярное издание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/ Я.В. Соколов</w:t>
      </w:r>
      <w:r w:rsidRPr="009703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</w:t>
      </w:r>
      <w:r w:rsidRPr="009703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97039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2012.</w:t>
      </w:r>
    </w:p>
    <w:p w:rsidR="00E22B47" w:rsidRPr="003C24B3" w:rsidRDefault="00E22B47" w:rsidP="009D0A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24B3">
        <w:rPr>
          <w:rFonts w:ascii="Times New Roman" w:hAnsi="Times New Roman"/>
          <w:color w:val="000000"/>
          <w:sz w:val="24"/>
          <w:szCs w:val="24"/>
        </w:rPr>
        <w:t>В научно-популярном издании представлен материал, способствующий развитию гражданского сознания подростков – учащихся общеобразовательных школ, а также студентов учреждений среднего и высшего профессионального образования. Содержание рассчитано на создание условий для раздумий, а также для активного обсуждения проблемы в учебных заведениях, дома с родителями.</w:t>
      </w:r>
    </w:p>
    <w:p w:rsidR="00E22B47" w:rsidRPr="00970396" w:rsidRDefault="00E22B47" w:rsidP="003C2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22B47" w:rsidRDefault="00E22B47" w:rsidP="003C2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24B3">
        <w:rPr>
          <w:rFonts w:ascii="Times New Roman" w:hAnsi="Times New Roman"/>
          <w:sz w:val="28"/>
          <w:szCs w:val="28"/>
          <w:u w:val="single"/>
        </w:rPr>
        <w:t>Караваев, А.Г. Молодёжь и антитеррор</w:t>
      </w:r>
      <w:r>
        <w:rPr>
          <w:rFonts w:ascii="Times New Roman" w:hAnsi="Times New Roman"/>
          <w:sz w:val="28"/>
          <w:szCs w:val="28"/>
          <w:u w:val="single"/>
        </w:rPr>
        <w:t xml:space="preserve"> :</w:t>
      </w:r>
      <w:r w:rsidRPr="00970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70396">
        <w:rPr>
          <w:rFonts w:ascii="Times New Roman" w:hAnsi="Times New Roman"/>
          <w:sz w:val="28"/>
          <w:szCs w:val="28"/>
        </w:rPr>
        <w:t>особие для учащихся средних и старших классов общеобразовательных школ, студентов вузов, их родителей, учителей и специалистов различных областей</w:t>
      </w:r>
      <w:r>
        <w:rPr>
          <w:rFonts w:ascii="Times New Roman" w:hAnsi="Times New Roman"/>
          <w:sz w:val="28"/>
          <w:szCs w:val="28"/>
        </w:rPr>
        <w:t xml:space="preserve"> / А.Г. Караваев</w:t>
      </w:r>
      <w:r w:rsidRPr="00970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70396">
        <w:rPr>
          <w:rFonts w:ascii="Times New Roman" w:hAnsi="Times New Roman"/>
          <w:sz w:val="28"/>
          <w:szCs w:val="28"/>
        </w:rPr>
        <w:t xml:space="preserve"> М., 2013.</w:t>
      </w:r>
    </w:p>
    <w:p w:rsidR="00E22B47" w:rsidRPr="003C24B3" w:rsidRDefault="00E22B47" w:rsidP="003C24B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24B3">
        <w:rPr>
          <w:rFonts w:ascii="Times New Roman" w:hAnsi="Times New Roman"/>
          <w:color w:val="000000"/>
          <w:sz w:val="24"/>
          <w:szCs w:val="24"/>
        </w:rPr>
        <w:t>В учебном пособии раскрывается сущность терроризма, дается анализ видов террористических актов, анализируются особенности подросткового и юношеского возраста и риск втягивания молодежи в террористические секты. Также даются рекомендации по выявлению признаков подготовки террористического акта. Излагаются принципы поведения в ситуациях, связанных с террористическими угрозами.</w:t>
      </w:r>
    </w:p>
    <w:p w:rsidR="00E22B47" w:rsidRPr="003C24B3" w:rsidRDefault="00E22B47" w:rsidP="003C24B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B47" w:rsidRDefault="00E22B47" w:rsidP="003C24B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24B3">
        <w:rPr>
          <w:rFonts w:ascii="Times New Roman" w:hAnsi="Times New Roman"/>
          <w:sz w:val="28"/>
          <w:szCs w:val="28"/>
          <w:u w:val="single"/>
        </w:rPr>
        <w:t>Штейнбух, А.Г. Интернет и антитеррор</w:t>
      </w:r>
      <w:r>
        <w:rPr>
          <w:rFonts w:ascii="Times New Roman" w:hAnsi="Times New Roman"/>
          <w:sz w:val="28"/>
          <w:szCs w:val="28"/>
          <w:u w:val="single"/>
        </w:rPr>
        <w:t xml:space="preserve"> :</w:t>
      </w:r>
      <w:r w:rsidRPr="00970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70396">
        <w:rPr>
          <w:rFonts w:ascii="Times New Roman" w:hAnsi="Times New Roman"/>
          <w:sz w:val="28"/>
          <w:szCs w:val="28"/>
        </w:rPr>
        <w:t>аучно-популярное пособие, рассчитано на учащихся средних и старших классов общеобразовательных школ, студентов вузов и преподавателей</w:t>
      </w:r>
      <w:r>
        <w:rPr>
          <w:rFonts w:ascii="Times New Roman" w:hAnsi="Times New Roman"/>
          <w:sz w:val="28"/>
          <w:szCs w:val="28"/>
        </w:rPr>
        <w:t xml:space="preserve"> / А.Г. Штейнбух. - </w:t>
      </w:r>
      <w:r w:rsidRPr="00970396">
        <w:rPr>
          <w:rFonts w:ascii="Times New Roman" w:hAnsi="Times New Roman"/>
          <w:sz w:val="28"/>
          <w:szCs w:val="28"/>
        </w:rPr>
        <w:t>М., 2013.</w:t>
      </w:r>
    </w:p>
    <w:p w:rsidR="00E22B47" w:rsidRPr="003C24B3" w:rsidRDefault="00E22B47" w:rsidP="009D0A1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24B3">
        <w:rPr>
          <w:rFonts w:ascii="Times New Roman" w:hAnsi="Times New Roman"/>
          <w:color w:val="000000"/>
          <w:sz w:val="24"/>
          <w:szCs w:val="24"/>
        </w:rPr>
        <w:t>Научно-популярное пособие рассчитано на учащихся средних и старших классов общеобразовательных школ, студентов вузов и преподавателей, предназначено для предупреждения экстремистских взглядов и поведения молодежи, а также противодействия распространению идеологии терроризма в Интернете.</w:t>
      </w:r>
    </w:p>
    <w:p w:rsidR="00E22B47" w:rsidRPr="003C24B3" w:rsidRDefault="00E22B47" w:rsidP="009D0A1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B47" w:rsidRPr="003C24B3" w:rsidRDefault="00E22B47" w:rsidP="003C24B3">
      <w:pPr>
        <w:pStyle w:val="NormalWeb"/>
        <w:shd w:val="clear" w:color="auto" w:fill="FFFFFF"/>
        <w:spacing w:before="0" w:beforeAutospacing="0" w:after="288" w:afterAutospacing="0"/>
        <w:contextualSpacing/>
        <w:rPr>
          <w:sz w:val="28"/>
          <w:szCs w:val="28"/>
        </w:rPr>
      </w:pPr>
      <w:r w:rsidRPr="003C24B3">
        <w:rPr>
          <w:sz w:val="28"/>
          <w:szCs w:val="28"/>
          <w:u w:val="single"/>
        </w:rPr>
        <w:t>Тамаев, Р.С. Экстремизм и национальная безопасность: правовые проблемы</w:t>
      </w:r>
      <w:r w:rsidRPr="003C24B3">
        <w:rPr>
          <w:sz w:val="28"/>
          <w:szCs w:val="28"/>
        </w:rPr>
        <w:t xml:space="preserve"> : монография / Р.С. Тамаев. – М.: ЮНИТИ – ДАНА: Закон и право, 2011. – 263.</w:t>
      </w:r>
    </w:p>
    <w:p w:rsidR="00E22B47" w:rsidRDefault="00E22B47" w:rsidP="003C24B3">
      <w:pPr>
        <w:pStyle w:val="NormalWeb"/>
        <w:shd w:val="clear" w:color="auto" w:fill="FFFFFF"/>
        <w:spacing w:before="0" w:beforeAutospacing="0" w:after="288" w:afterAutospacing="0"/>
        <w:contextualSpacing/>
        <w:jc w:val="both"/>
        <w:rPr>
          <w:rStyle w:val="Emphasis"/>
          <w:i w:val="0"/>
        </w:rPr>
      </w:pPr>
      <w:r w:rsidRPr="003C24B3">
        <w:rPr>
          <w:rStyle w:val="Emphasis"/>
          <w:i w:val="0"/>
        </w:rPr>
        <w:t>В монографии описаны основные стратегии государственной политики в сфере обеспечения национальной безопасности и борьбы с экстремизмом. Сформулирована теория государственной и общественной безопасности, отмечена необходимость консолидации усилий по противодействию экстремизму всего мирового сообщества. Дана уголовно-правовая квалификация преступлений экстремистской направленности, представлена характеристика законодательной деятельности по противодействию экстремизму, определены приоритетные задачи обеспечения национальной безопасности.</w:t>
      </w:r>
    </w:p>
    <w:p w:rsidR="00E22B47" w:rsidRDefault="00E22B47" w:rsidP="003C24B3">
      <w:pPr>
        <w:pStyle w:val="NormalWeb"/>
        <w:shd w:val="clear" w:color="auto" w:fill="FFFFFF"/>
        <w:spacing w:before="0" w:beforeAutospacing="0" w:after="288" w:afterAutospacing="0"/>
        <w:contextualSpacing/>
        <w:jc w:val="both"/>
        <w:rPr>
          <w:rStyle w:val="Emphasis"/>
          <w:i w:val="0"/>
        </w:rPr>
      </w:pPr>
    </w:p>
    <w:p w:rsidR="00E22B47" w:rsidRDefault="00E22B47" w:rsidP="007C0504">
      <w:pPr>
        <w:pStyle w:val="NormalWeb"/>
        <w:shd w:val="clear" w:color="auto" w:fill="FFFFFF"/>
        <w:spacing w:before="0" w:beforeAutospacing="0" w:after="288" w:afterAutospacing="0"/>
        <w:contextualSpacing/>
        <w:jc w:val="right"/>
        <w:rPr>
          <w:rStyle w:val="Emphasis"/>
          <w:i w:val="0"/>
          <w:sz w:val="28"/>
          <w:szCs w:val="28"/>
        </w:rPr>
      </w:pPr>
    </w:p>
    <w:p w:rsidR="00E22B47" w:rsidRDefault="00E22B47" w:rsidP="007C0504">
      <w:pPr>
        <w:pStyle w:val="NormalWeb"/>
        <w:shd w:val="clear" w:color="auto" w:fill="FFFFFF"/>
        <w:spacing w:before="0" w:beforeAutospacing="0" w:after="288" w:afterAutospacing="0"/>
        <w:contextualSpacing/>
        <w:jc w:val="right"/>
        <w:rPr>
          <w:rStyle w:val="Emphasis"/>
          <w:i w:val="0"/>
          <w:sz w:val="28"/>
          <w:szCs w:val="28"/>
        </w:rPr>
      </w:pPr>
    </w:p>
    <w:p w:rsidR="00E22B47" w:rsidRPr="007C0504" w:rsidRDefault="00E22B47" w:rsidP="007C0504">
      <w:pPr>
        <w:pStyle w:val="NormalWeb"/>
        <w:shd w:val="clear" w:color="auto" w:fill="FFFFFF"/>
        <w:spacing w:before="0" w:beforeAutospacing="0" w:after="288" w:afterAutospacing="0"/>
        <w:contextualSpacing/>
        <w:jc w:val="right"/>
        <w:rPr>
          <w:rStyle w:val="Emphasis"/>
          <w:i w:val="0"/>
          <w:sz w:val="28"/>
          <w:szCs w:val="28"/>
        </w:rPr>
      </w:pPr>
      <w:r w:rsidRPr="007C0504">
        <w:rPr>
          <w:rStyle w:val="Emphasis"/>
          <w:i w:val="0"/>
          <w:sz w:val="28"/>
          <w:szCs w:val="28"/>
        </w:rPr>
        <w:t>Приложение №</w:t>
      </w:r>
      <w:r>
        <w:rPr>
          <w:rStyle w:val="Emphasis"/>
          <w:i w:val="0"/>
          <w:sz w:val="28"/>
          <w:szCs w:val="28"/>
        </w:rPr>
        <w:t xml:space="preserve"> 2</w:t>
      </w:r>
    </w:p>
    <w:p w:rsidR="00E22B47" w:rsidRPr="00593975" w:rsidRDefault="00E22B47" w:rsidP="00593975">
      <w:pPr>
        <w:spacing w:after="0" w:line="240" w:lineRule="auto"/>
        <w:ind w:right="-143"/>
        <w:jc w:val="center"/>
        <w:rPr>
          <w:rFonts w:ascii="Times New Roman" w:hAnsi="Times New Roman"/>
          <w:b/>
          <w:i/>
          <w:sz w:val="28"/>
          <w:szCs w:val="28"/>
        </w:rPr>
      </w:pPr>
      <w:r w:rsidRPr="00593975">
        <w:rPr>
          <w:rFonts w:ascii="Times New Roman" w:hAnsi="Times New Roman"/>
          <w:b/>
          <w:sz w:val="28"/>
          <w:szCs w:val="28"/>
        </w:rPr>
        <w:t>Трагические даты в календаре</w:t>
      </w:r>
    </w:p>
    <w:p w:rsidR="00E22B47" w:rsidRPr="00593975" w:rsidRDefault="00E22B47" w:rsidP="00593975">
      <w:pPr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</w:p>
    <w:p w:rsidR="00E22B47" w:rsidRPr="00CF0282" w:rsidRDefault="00E22B47" w:rsidP="00E228DF">
      <w:pPr>
        <w:pStyle w:val="ListParagraph"/>
        <w:spacing w:line="240" w:lineRule="auto"/>
        <w:ind w:left="0" w:right="-143"/>
        <w:rPr>
          <w:rFonts w:ascii="Times New Roman" w:hAnsi="Times New Roman"/>
          <w:color w:val="020C22"/>
          <w:sz w:val="28"/>
          <w:szCs w:val="28"/>
        </w:rPr>
      </w:pPr>
      <w:r w:rsidRPr="00CF0282">
        <w:rPr>
          <w:rFonts w:ascii="Times New Roman" w:hAnsi="Times New Roman"/>
          <w:color w:val="020C22"/>
          <w:sz w:val="28"/>
          <w:szCs w:val="28"/>
          <w:u w:val="single"/>
        </w:rPr>
        <w:t>27 января - Международный день памяти жертв Холокоста</w:t>
      </w:r>
      <w:r w:rsidRPr="00CF0282">
        <w:rPr>
          <w:rFonts w:ascii="Times New Roman" w:hAnsi="Times New Roman"/>
          <w:color w:val="020C22"/>
          <w:sz w:val="28"/>
          <w:szCs w:val="28"/>
        </w:rPr>
        <w:t xml:space="preserve"> </w:t>
      </w:r>
    </w:p>
    <w:p w:rsidR="00E22B47" w:rsidRPr="00593975" w:rsidRDefault="00E22B47" w:rsidP="00E228DF">
      <w:pPr>
        <w:pStyle w:val="ListParagraph"/>
        <w:spacing w:line="240" w:lineRule="auto"/>
        <w:ind w:left="0" w:right="-143"/>
        <w:jc w:val="both"/>
        <w:rPr>
          <w:rFonts w:ascii="Times New Roman" w:hAnsi="Times New Roman"/>
          <w:i/>
          <w:color w:val="020C22"/>
          <w:sz w:val="28"/>
          <w:szCs w:val="28"/>
        </w:rPr>
      </w:pPr>
      <w:r w:rsidRPr="00593975">
        <w:rPr>
          <w:rFonts w:ascii="Times New Roman" w:hAnsi="Times New Roman"/>
          <w:color w:val="020C22"/>
          <w:sz w:val="28"/>
          <w:szCs w:val="28"/>
        </w:rPr>
        <w:t>По решению Генеральной Ассамблеи ООН 27 января – день освобождения советскими войсками концентрационного лагеря Освенцим в 1945 году – объявлен Международным днём памяти жертв Холокоста.</w:t>
      </w:r>
    </w:p>
    <w:p w:rsidR="00E22B47" w:rsidRPr="00593975" w:rsidRDefault="00E22B47" w:rsidP="00E228D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</w:rPr>
      </w:pPr>
      <w:hyperlink r:id="rId10" w:history="1">
        <w:r w:rsidRPr="00593975">
          <w:rPr>
            <w:rStyle w:val="Hyperlink"/>
            <w:color w:val="auto"/>
            <w:sz w:val="28"/>
            <w:szCs w:val="28"/>
          </w:rPr>
          <w:t>11 марта</w:t>
        </w:r>
      </w:hyperlink>
      <w:r w:rsidRPr="00593975">
        <w:rPr>
          <w:sz w:val="28"/>
          <w:szCs w:val="28"/>
          <w:u w:val="single"/>
        </w:rPr>
        <w:t xml:space="preserve"> - День памяти жертв терроризма в Европе</w:t>
      </w:r>
    </w:p>
    <w:p w:rsidR="00E22B47" w:rsidRDefault="00E22B47" w:rsidP="00E228D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vanish/>
          <w:color w:val="020C22"/>
          <w:sz w:val="28"/>
          <w:szCs w:val="28"/>
        </w:rPr>
      </w:pPr>
      <w:r w:rsidRPr="00593975">
        <w:rPr>
          <w:sz w:val="28"/>
          <w:szCs w:val="28"/>
        </w:rPr>
        <w:t>11 марта 2004 года серия мощных взрывов произошла в столице Испании – Мадриде.</w:t>
      </w:r>
      <w:bookmarkStart w:id="0" w:name="image714708"/>
      <w:bookmarkEnd w:id="0"/>
      <w:r>
        <w:rPr>
          <w:sz w:val="28"/>
          <w:szCs w:val="28"/>
        </w:rPr>
        <w:t xml:space="preserve"> </w:t>
      </w:r>
      <w:r w:rsidRPr="00593975">
        <w:rPr>
          <w:vanish/>
          <w:color w:val="020C22"/>
          <w:sz w:val="28"/>
          <w:szCs w:val="28"/>
        </w:rPr>
        <w:t>По</w:t>
      </w:r>
      <w:r>
        <w:rPr>
          <w:vanish/>
          <w:color w:val="020C22"/>
          <w:sz w:val="28"/>
          <w:szCs w:val="28"/>
        </w:rPr>
        <w:t xml:space="preserve"> </w:t>
      </w:r>
      <w:r w:rsidRPr="00593975">
        <w:rPr>
          <w:vanish/>
          <w:color w:val="020C22"/>
          <w:sz w:val="28"/>
          <w:szCs w:val="28"/>
        </w:rPr>
        <w:t xml:space="preserve">решению Генеральной Ассамблеи ООН </w:t>
      </w:r>
      <w:r>
        <w:rPr>
          <w:vanish/>
          <w:color w:val="020C22"/>
          <w:sz w:val="28"/>
          <w:szCs w:val="28"/>
        </w:rPr>
        <w:t>объявлен Днем памяти жертв терроризма в Европе.</w:t>
      </w:r>
    </w:p>
    <w:p w:rsidR="00E22B47" w:rsidRDefault="00E22B47" w:rsidP="00E228D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vanish/>
          <w:color w:val="020C22"/>
          <w:sz w:val="28"/>
          <w:szCs w:val="28"/>
        </w:rPr>
      </w:pPr>
    </w:p>
    <w:p w:rsidR="00E22B47" w:rsidRPr="00593975" w:rsidRDefault="00E22B47" w:rsidP="00E228DF">
      <w:pPr>
        <w:spacing w:after="0" w:line="240" w:lineRule="auto"/>
        <w:ind w:right="-143"/>
        <w:contextualSpacing/>
        <w:jc w:val="both"/>
        <w:rPr>
          <w:rFonts w:ascii="Times New Roman" w:hAnsi="Times New Roman"/>
          <w:i/>
          <w:color w:val="020C22"/>
          <w:sz w:val="28"/>
          <w:szCs w:val="28"/>
          <w:u w:val="single"/>
        </w:rPr>
      </w:pPr>
      <w:r w:rsidRPr="00593975">
        <w:rPr>
          <w:rFonts w:ascii="Times New Roman" w:hAnsi="Times New Roman"/>
          <w:color w:val="333333"/>
          <w:sz w:val="28"/>
          <w:szCs w:val="28"/>
          <w:u w:val="single"/>
        </w:rPr>
        <w:t>3 сентября</w:t>
      </w:r>
      <w:r w:rsidRPr="00593975">
        <w:rPr>
          <w:rFonts w:ascii="Times New Roman" w:hAnsi="Times New Roman"/>
          <w:bCs/>
          <w:color w:val="333333"/>
          <w:sz w:val="28"/>
          <w:szCs w:val="28"/>
          <w:u w:val="single"/>
        </w:rPr>
        <w:t xml:space="preserve"> - День</w:t>
      </w:r>
      <w:r w:rsidRPr="00593975"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  <w:r w:rsidRPr="00593975">
        <w:rPr>
          <w:rFonts w:ascii="Times New Roman" w:hAnsi="Times New Roman"/>
          <w:bCs/>
          <w:color w:val="333333"/>
          <w:sz w:val="28"/>
          <w:szCs w:val="28"/>
          <w:u w:val="single"/>
        </w:rPr>
        <w:t>солидарности</w:t>
      </w:r>
      <w:r w:rsidRPr="00593975"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  <w:r w:rsidRPr="00593975">
        <w:rPr>
          <w:rFonts w:ascii="Times New Roman" w:hAnsi="Times New Roman"/>
          <w:bCs/>
          <w:color w:val="333333"/>
          <w:sz w:val="28"/>
          <w:szCs w:val="28"/>
          <w:u w:val="single"/>
        </w:rPr>
        <w:t>в</w:t>
      </w:r>
      <w:r w:rsidRPr="00593975">
        <w:rPr>
          <w:rFonts w:ascii="Times New Roman" w:hAnsi="Times New Roman"/>
          <w:color w:val="333333"/>
          <w:sz w:val="28"/>
          <w:szCs w:val="28"/>
          <w:u w:val="single"/>
        </w:rPr>
        <w:t xml:space="preserve"> </w:t>
      </w:r>
      <w:r w:rsidRPr="00593975">
        <w:rPr>
          <w:rFonts w:ascii="Times New Roman" w:hAnsi="Times New Roman"/>
          <w:bCs/>
          <w:color w:val="333333"/>
          <w:sz w:val="28"/>
          <w:szCs w:val="28"/>
          <w:u w:val="single"/>
        </w:rPr>
        <w:t>борьбе с терроризмом</w:t>
      </w:r>
    </w:p>
    <w:p w:rsidR="00E22B47" w:rsidRDefault="00E22B47" w:rsidP="00E228D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3975">
        <w:rPr>
          <w:color w:val="333333"/>
          <w:sz w:val="28"/>
          <w:szCs w:val="28"/>
        </w:rPr>
        <w:t>Дата связана с трагическими событиями в городе Беслане</w:t>
      </w:r>
      <w:r w:rsidRPr="00593975">
        <w:rPr>
          <w:sz w:val="28"/>
          <w:szCs w:val="28"/>
        </w:rPr>
        <w:t xml:space="preserve"> Осетинской республики.</w:t>
      </w:r>
      <w:r>
        <w:rPr>
          <w:color w:val="333333"/>
          <w:sz w:val="28"/>
          <w:szCs w:val="28"/>
        </w:rPr>
        <w:t xml:space="preserve"> </w:t>
      </w:r>
      <w:r w:rsidRPr="00593975">
        <w:rPr>
          <w:sz w:val="28"/>
          <w:szCs w:val="28"/>
        </w:rPr>
        <w:t>1 сентября 2004 года боевики захватили в заложники учащихся местной школы. Мирным путем конфликта уладить не получилось – в результате погибло 186 детей, а также 148 взрослых.</w:t>
      </w:r>
      <w:r>
        <w:rPr>
          <w:sz w:val="28"/>
          <w:szCs w:val="28"/>
        </w:rPr>
        <w:t xml:space="preserve"> </w:t>
      </w:r>
    </w:p>
    <w:p w:rsidR="00E22B47" w:rsidRPr="00593975" w:rsidRDefault="00E22B47" w:rsidP="00E228DF">
      <w:pPr>
        <w:spacing w:after="0" w:line="240" w:lineRule="auto"/>
        <w:ind w:right="-143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22B47" w:rsidRPr="00E228DF" w:rsidRDefault="00E22B47" w:rsidP="00E228DF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228DF">
        <w:rPr>
          <w:rFonts w:ascii="Times New Roman" w:hAnsi="Times New Roman"/>
          <w:sz w:val="28"/>
          <w:szCs w:val="28"/>
          <w:u w:val="single"/>
        </w:rPr>
        <w:t>11 сентября – Международный день памяти жертв терроризма</w:t>
      </w:r>
    </w:p>
    <w:p w:rsidR="00E22B47" w:rsidRDefault="00E22B47" w:rsidP="00E228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28DF">
        <w:rPr>
          <w:rFonts w:ascii="Times New Roman" w:hAnsi="Times New Roman"/>
          <w:sz w:val="28"/>
          <w:szCs w:val="28"/>
        </w:rPr>
        <w:t>В сентябре 2001 мир встряхнулся от ужаса из-за событий, произошедших в Америке. Утром 11 сентября 2001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DF">
        <w:rPr>
          <w:rFonts w:ascii="Times New Roman" w:hAnsi="Times New Roman"/>
          <w:sz w:val="28"/>
          <w:szCs w:val="28"/>
        </w:rPr>
        <w:t xml:space="preserve">террористы захватили 4 </w:t>
      </w:r>
      <w:r>
        <w:rPr>
          <w:rFonts w:ascii="Times New Roman" w:hAnsi="Times New Roman"/>
          <w:sz w:val="28"/>
          <w:szCs w:val="28"/>
        </w:rPr>
        <w:t>«</w:t>
      </w:r>
      <w:r w:rsidRPr="00E228DF">
        <w:rPr>
          <w:rFonts w:ascii="Times New Roman" w:hAnsi="Times New Roman"/>
          <w:sz w:val="28"/>
          <w:szCs w:val="28"/>
        </w:rPr>
        <w:t>Боинга</w:t>
      </w:r>
      <w:r>
        <w:rPr>
          <w:rFonts w:ascii="Times New Roman" w:hAnsi="Times New Roman"/>
          <w:sz w:val="28"/>
          <w:szCs w:val="28"/>
        </w:rPr>
        <w:t>»</w:t>
      </w:r>
      <w:r w:rsidRPr="00E228DF">
        <w:rPr>
          <w:rFonts w:ascii="Times New Roman" w:hAnsi="Times New Roman"/>
          <w:sz w:val="28"/>
          <w:szCs w:val="28"/>
        </w:rPr>
        <w:t xml:space="preserve"> вместе с их экипажем и пассажирами. Спустя несколько часов двое из них поразили всемирно известные башни-близнецы, которые являлись крупнейшим торговым центром в Нью-Йорке. </w:t>
      </w:r>
    </w:p>
    <w:p w:rsidR="00E22B47" w:rsidRDefault="00E22B47" w:rsidP="00E228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Pr="00165734" w:rsidRDefault="00E22B47" w:rsidP="007C050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E22B47" w:rsidRDefault="00E22B47" w:rsidP="007C050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Pr="007C0504" w:rsidRDefault="00E22B47" w:rsidP="007C05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0504">
        <w:rPr>
          <w:rFonts w:ascii="Times New Roman" w:hAnsi="Times New Roman"/>
          <w:b/>
          <w:sz w:val="28"/>
          <w:szCs w:val="28"/>
        </w:rPr>
        <w:t>Библиография</w:t>
      </w:r>
    </w:p>
    <w:p w:rsidR="00E22B47" w:rsidRDefault="00E22B47" w:rsidP="007C050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E22B47" w:rsidRPr="008E5F77" w:rsidRDefault="00E22B47" w:rsidP="007C050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5F77">
        <w:rPr>
          <w:rFonts w:ascii="Times New Roman" w:hAnsi="Times New Roman"/>
          <w:sz w:val="28"/>
          <w:szCs w:val="28"/>
        </w:rPr>
        <w:t>Авдеев, В.А. Механизм противодействия преступлениям террористического характера и экстремистской направленности в Российской Федерации / В.А. Авдеев, О.А. Авдеева // Юридический мир. - 2014. - № 12. - С. 59-63</w:t>
      </w:r>
      <w:r>
        <w:rPr>
          <w:rFonts w:ascii="Times New Roman" w:hAnsi="Times New Roman"/>
          <w:sz w:val="28"/>
          <w:szCs w:val="28"/>
        </w:rPr>
        <w:t>.</w:t>
      </w:r>
    </w:p>
    <w:p w:rsidR="00E22B47" w:rsidRPr="008E5F7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22B4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10EB2">
        <w:rPr>
          <w:rFonts w:ascii="Times New Roman" w:hAnsi="Times New Roman"/>
          <w:sz w:val="28"/>
          <w:szCs w:val="28"/>
        </w:rPr>
        <w:t xml:space="preserve">Арчаков, М. Психологические особенности политического экстремизма / М. Арчаков // Власть. - 2010.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12. - С. 71-74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93975">
        <w:rPr>
          <w:rFonts w:ascii="Times New Roman" w:hAnsi="Times New Roman"/>
          <w:sz w:val="28"/>
          <w:szCs w:val="28"/>
        </w:rPr>
        <w:t>Атласова</w:t>
      </w:r>
      <w:r>
        <w:rPr>
          <w:rFonts w:ascii="Times New Roman" w:hAnsi="Times New Roman"/>
          <w:sz w:val="28"/>
          <w:szCs w:val="28"/>
        </w:rPr>
        <w:t>,</w:t>
      </w:r>
      <w:r w:rsidRPr="00593975">
        <w:rPr>
          <w:rFonts w:ascii="Times New Roman" w:hAnsi="Times New Roman"/>
          <w:sz w:val="28"/>
          <w:szCs w:val="28"/>
        </w:rPr>
        <w:t xml:space="preserve"> С. Спасение от забвения в наших делах</w:t>
      </w:r>
      <w:r>
        <w:rPr>
          <w:rFonts w:ascii="Times New Roman" w:hAnsi="Times New Roman"/>
          <w:sz w:val="28"/>
          <w:szCs w:val="28"/>
        </w:rPr>
        <w:t xml:space="preserve"> /</w:t>
      </w:r>
      <w:r w:rsidRPr="00593975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Бондарь,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Атласова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Библиотека.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- №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- С.2. (Б-ка «Единство» для читателей разных национальностей)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AB414B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B414B">
        <w:rPr>
          <w:rFonts w:ascii="Times New Roman" w:hAnsi="Times New Roman"/>
          <w:sz w:val="28"/>
          <w:szCs w:val="28"/>
        </w:rPr>
        <w:t xml:space="preserve">Дети - жертвы террора в новейшей истории: проблемы исторической памяти : материалы 1-го Международного форума / Науч.-просвет. центр </w:t>
      </w:r>
      <w:r>
        <w:rPr>
          <w:rFonts w:ascii="Times New Roman" w:hAnsi="Times New Roman"/>
          <w:sz w:val="28"/>
          <w:szCs w:val="28"/>
        </w:rPr>
        <w:t>«</w:t>
      </w:r>
      <w:r w:rsidRPr="00AB414B">
        <w:rPr>
          <w:rFonts w:ascii="Times New Roman" w:hAnsi="Times New Roman"/>
          <w:sz w:val="28"/>
          <w:szCs w:val="28"/>
        </w:rPr>
        <w:t>Холокост</w:t>
      </w:r>
      <w:r>
        <w:rPr>
          <w:rFonts w:ascii="Times New Roman" w:hAnsi="Times New Roman"/>
          <w:sz w:val="28"/>
          <w:szCs w:val="28"/>
        </w:rPr>
        <w:t>»</w:t>
      </w:r>
      <w:r w:rsidRPr="00AB414B">
        <w:rPr>
          <w:rFonts w:ascii="Times New Roman" w:hAnsi="Times New Roman"/>
          <w:sz w:val="28"/>
          <w:szCs w:val="28"/>
        </w:rPr>
        <w:t>, Сев</w:t>
      </w:r>
      <w:r>
        <w:rPr>
          <w:rFonts w:ascii="Times New Roman" w:hAnsi="Times New Roman"/>
          <w:sz w:val="28"/>
          <w:szCs w:val="28"/>
        </w:rPr>
        <w:t>еро</w:t>
      </w:r>
      <w:r w:rsidRPr="00AB414B">
        <w:rPr>
          <w:rFonts w:ascii="Times New Roman" w:hAnsi="Times New Roman"/>
          <w:sz w:val="28"/>
          <w:szCs w:val="28"/>
        </w:rPr>
        <w:t>-Осет</w:t>
      </w:r>
      <w:r>
        <w:rPr>
          <w:rFonts w:ascii="Times New Roman" w:hAnsi="Times New Roman"/>
          <w:sz w:val="28"/>
          <w:szCs w:val="28"/>
        </w:rPr>
        <w:t>инский</w:t>
      </w:r>
      <w:r w:rsidRPr="00AB414B">
        <w:rPr>
          <w:rFonts w:ascii="Times New Roman" w:hAnsi="Times New Roman"/>
          <w:sz w:val="28"/>
          <w:szCs w:val="28"/>
        </w:rPr>
        <w:t xml:space="preserve"> гос. ун-т им. К.Л. Хетагурова ; под ред.: И.А. Альтмана и К.М. Фефермана. – М. ; Владикавказ : [б. и.], 2014. - 95 с.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8E5F7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E5F77">
        <w:rPr>
          <w:rFonts w:ascii="Times New Roman" w:hAnsi="Times New Roman"/>
          <w:sz w:val="28"/>
          <w:szCs w:val="28"/>
        </w:rPr>
        <w:t>Журналистика и СМИ против террора : [коллективная монография / отв. ред. Е.Л. Вартанова ; науч. ред. О.В. Смирнова]. – М. : МедиаМир, 2009. - 286 с.</w:t>
      </w:r>
    </w:p>
    <w:p w:rsidR="00E22B47" w:rsidRPr="008E5F7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10EB2">
        <w:rPr>
          <w:rFonts w:ascii="Times New Roman" w:hAnsi="Times New Roman"/>
          <w:sz w:val="28"/>
          <w:szCs w:val="28"/>
        </w:rPr>
        <w:t>Киселёв, А.К. Вызовы внутренней безопасности Европы ХХI века / А.К. Киселёв // История государства и права. - 2016. - № 1. - C. 49-54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8E5F7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E5F77">
        <w:rPr>
          <w:rFonts w:ascii="Times New Roman" w:hAnsi="Times New Roman"/>
          <w:sz w:val="28"/>
          <w:szCs w:val="28"/>
        </w:rPr>
        <w:t>Медов, М.У. Терроризм / М.У. Медов // Закон и право. - 2014. - № 6. - С. 84-87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10EB2">
        <w:rPr>
          <w:rFonts w:ascii="Times New Roman" w:hAnsi="Times New Roman"/>
          <w:sz w:val="28"/>
          <w:szCs w:val="28"/>
        </w:rPr>
        <w:t xml:space="preserve">Нарусланов, Э.Ф. Экстремистские организации: становление и современное состояние / Э.Ф. Нарусланов // Ведомости уголовно-исполнительной системы. - 2014.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2. - С. 30-32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AB414B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B414B">
        <w:rPr>
          <w:rFonts w:ascii="Times New Roman" w:hAnsi="Times New Roman"/>
          <w:sz w:val="28"/>
          <w:szCs w:val="28"/>
        </w:rPr>
        <w:t>Национальная безопасность и приоритеты России : социально-экон. и правовые аспекты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14B">
        <w:rPr>
          <w:rFonts w:ascii="Times New Roman" w:hAnsi="Times New Roman"/>
          <w:sz w:val="28"/>
          <w:szCs w:val="28"/>
        </w:rPr>
        <w:t>: [монография] / С.Е. Метелев ; Рос. гос. торгово-экон. ун-т, Омский ин-т (фил.). - М. : ЮНИТИ-ДАНА : Закон и право, 2006. - 222 с.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Style w:val="Emphasis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10EB2">
        <w:rPr>
          <w:rFonts w:ascii="Times New Roman" w:hAnsi="Times New Roman"/>
          <w:sz w:val="28"/>
          <w:szCs w:val="28"/>
        </w:rPr>
        <w:t xml:space="preserve">Некрасова, Е.В. Молодежный экстремизм и основные направления его профилактики в современном российском обществе / Е.В. Некрасова // Вестник МГУ. Серия 18. Социология и политология. - 2012.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3. - С. 92-108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593975">
        <w:rPr>
          <w:rFonts w:ascii="Times New Roman" w:hAnsi="Times New Roman"/>
          <w:sz w:val="28"/>
          <w:szCs w:val="28"/>
        </w:rPr>
        <w:t>Павлов</w:t>
      </w:r>
      <w:r>
        <w:rPr>
          <w:rFonts w:ascii="Times New Roman" w:hAnsi="Times New Roman"/>
          <w:sz w:val="28"/>
          <w:szCs w:val="28"/>
        </w:rPr>
        <w:t>,</w:t>
      </w:r>
      <w:r w:rsidRPr="00593975">
        <w:rPr>
          <w:rFonts w:ascii="Times New Roman" w:hAnsi="Times New Roman"/>
          <w:sz w:val="28"/>
          <w:szCs w:val="28"/>
        </w:rPr>
        <w:t xml:space="preserve"> А. Сплоченные единой судьбой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</w:t>
      </w:r>
      <w:r w:rsidRPr="00593975">
        <w:rPr>
          <w:rFonts w:ascii="Times New Roman" w:hAnsi="Times New Roman"/>
          <w:sz w:val="28"/>
          <w:szCs w:val="28"/>
        </w:rPr>
        <w:t>ультура и этнос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/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Павлов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Библиотека.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- №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975">
        <w:rPr>
          <w:rFonts w:ascii="Times New Roman" w:hAnsi="Times New Roman"/>
          <w:sz w:val="28"/>
          <w:szCs w:val="28"/>
        </w:rPr>
        <w:t>- С.74-76. (Неделя книги «Библиотека – территория мира и согласия»)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Pr="00AB414B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B414B">
        <w:rPr>
          <w:rFonts w:ascii="Times New Roman" w:hAnsi="Times New Roman"/>
          <w:sz w:val="28"/>
          <w:szCs w:val="28"/>
        </w:rPr>
        <w:t>Работа библиотек по противодействию распространению экстремистских материалов : методические рекомендации / О.Ф. Бойкова ; Рос. гос. б-ка. – М. : Пашков дом, 2013. - 109 с. - (Библиотека библиотекаря). - Библиогр.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14B">
        <w:rPr>
          <w:rFonts w:ascii="Times New Roman" w:hAnsi="Times New Roman"/>
          <w:sz w:val="28"/>
          <w:szCs w:val="28"/>
        </w:rPr>
        <w:t>: с. 40-41.</w:t>
      </w:r>
    </w:p>
    <w:p w:rsidR="00E22B4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F10EB2">
        <w:rPr>
          <w:rFonts w:ascii="Times New Roman" w:hAnsi="Times New Roman"/>
          <w:sz w:val="28"/>
          <w:szCs w:val="28"/>
        </w:rPr>
        <w:t xml:space="preserve">Сальников, Е.В. Противодействие распространению экстремистских материалов через библиотечные сети / Е.В. Сальников // Культура: управление, экономика, право. - 2014.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2. - С. 3-6</w:t>
      </w:r>
      <w:r>
        <w:rPr>
          <w:rFonts w:ascii="Times New Roman" w:hAnsi="Times New Roman"/>
          <w:sz w:val="28"/>
          <w:szCs w:val="28"/>
        </w:rPr>
        <w:t>.</w:t>
      </w: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AB414B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AB414B">
        <w:rPr>
          <w:rFonts w:ascii="Times New Roman" w:hAnsi="Times New Roman"/>
          <w:sz w:val="28"/>
          <w:szCs w:val="28"/>
        </w:rPr>
        <w:t>Синякин, И.И. Терроризм с использованием оружия массового уничтожения: международно-правовые вопросы противодействия : [монография] / И.И. Синякин. – М. : Норма, 2012. – 191 с.</w:t>
      </w:r>
    </w:p>
    <w:p w:rsidR="00E22B4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Pr="00AB414B" w:rsidRDefault="00E22B47" w:rsidP="007C050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AB414B">
        <w:rPr>
          <w:rFonts w:ascii="Times New Roman" w:hAnsi="Times New Roman"/>
          <w:sz w:val="28"/>
          <w:szCs w:val="28"/>
        </w:rPr>
        <w:t>Стратегия национальной безопасности России: теоретико-методологические аспекты : [монография] / С.Н. Бабурин, М.И. Дзлиев, А.Д. Урсул ; Рос. гос. торг.-экон. ун-т. – М. : Магистр : ИНФРА-М, 2014. - 510 с.</w:t>
      </w:r>
    </w:p>
    <w:p w:rsidR="00E22B47" w:rsidRDefault="00E22B47" w:rsidP="007C05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F10EB2">
        <w:rPr>
          <w:rFonts w:ascii="Times New Roman" w:hAnsi="Times New Roman"/>
          <w:sz w:val="28"/>
          <w:szCs w:val="28"/>
        </w:rPr>
        <w:t xml:space="preserve">Сундиев, И.Ю. Медиаресурсы в экстремистской и террористической деятельности. Функциональный анализ / И.Ю. Сундиев, А.А. Смирнов // Свободная мысль. - 2014.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4. - С. 55-72</w:t>
      </w:r>
      <w:r>
        <w:rPr>
          <w:rFonts w:ascii="Times New Roman" w:hAnsi="Times New Roman"/>
          <w:sz w:val="28"/>
          <w:szCs w:val="28"/>
        </w:rPr>
        <w:t>.</w:t>
      </w: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F10EB2">
        <w:rPr>
          <w:rFonts w:ascii="Times New Roman" w:hAnsi="Times New Roman"/>
          <w:sz w:val="28"/>
          <w:szCs w:val="28"/>
        </w:rPr>
        <w:t xml:space="preserve">Татаров, Л.А. Молодежный экстремизм / Л.А. Татаров // Закон и право. - 2014.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6. - С. 20-23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AB414B" w:rsidRDefault="00E22B47" w:rsidP="007C050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AB414B">
        <w:rPr>
          <w:rFonts w:ascii="Times New Roman" w:hAnsi="Times New Roman"/>
          <w:sz w:val="28"/>
          <w:szCs w:val="28"/>
        </w:rPr>
        <w:t>Терроризм с использованием оружия массового уничтожения: международно-правовые вопросы противодействия : [монография] / И.И. Синякин. – М. : Норма, 2012. - 191 с.</w:t>
      </w:r>
    </w:p>
    <w:p w:rsidR="00E22B47" w:rsidRPr="00AB414B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AB414B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AB414B">
        <w:rPr>
          <w:rFonts w:ascii="Times New Roman" w:hAnsi="Times New Roman"/>
          <w:sz w:val="28"/>
          <w:szCs w:val="28"/>
        </w:rPr>
        <w:t>Терроризм с точки зрения террористов : что они переживают и думают и почему обращаются к насилию / Ф.М. Мохаддам ; [пер. В.А. Соснин]. - М. : Форум, 2011. - 287 с.</w:t>
      </w: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F10EB2">
        <w:rPr>
          <w:rFonts w:ascii="Times New Roman" w:hAnsi="Times New Roman"/>
          <w:sz w:val="28"/>
          <w:szCs w:val="28"/>
        </w:rPr>
        <w:t xml:space="preserve">Тухланова, О.Е. О некоторых вопросах информационного противодействия органов внутренних дел проявлениям экстремизма в современной России / О.Е. Тухланова // Закон и право. - 2013.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10. - С. 108-111</w:t>
      </w:r>
      <w:r>
        <w:rPr>
          <w:rFonts w:ascii="Times New Roman" w:hAnsi="Times New Roman"/>
          <w:sz w:val="28"/>
          <w:szCs w:val="28"/>
        </w:rPr>
        <w:t>.</w:t>
      </w: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F10EB2">
        <w:rPr>
          <w:rFonts w:ascii="Times New Roman" w:hAnsi="Times New Roman"/>
          <w:sz w:val="28"/>
          <w:szCs w:val="28"/>
        </w:rPr>
        <w:t xml:space="preserve">Халиуллина, Л.И. Некоторые особенности мотивации экстремизма в киберпространстве / Л.И. Халиуллина // Российский следователь. - 2014.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19. - С. 45-48</w:t>
      </w:r>
      <w:r>
        <w:rPr>
          <w:rFonts w:ascii="Times New Roman" w:hAnsi="Times New Roman"/>
          <w:sz w:val="28"/>
          <w:szCs w:val="28"/>
        </w:rPr>
        <w:t>.</w:t>
      </w: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F10EB2">
        <w:rPr>
          <w:rFonts w:ascii="Times New Roman" w:hAnsi="Times New Roman"/>
          <w:sz w:val="28"/>
          <w:szCs w:val="28"/>
        </w:rPr>
        <w:t xml:space="preserve">Шикунов, Д.В. Система противодействия терроризму в Российской Федерации / Д.В. Шикунов // Власть. - 2014. - </w:t>
      </w:r>
      <w:r>
        <w:rPr>
          <w:rFonts w:ascii="Times New Roman" w:hAnsi="Times New Roman"/>
          <w:sz w:val="28"/>
          <w:szCs w:val="28"/>
        </w:rPr>
        <w:t>№</w:t>
      </w:r>
      <w:r w:rsidRPr="00F10EB2">
        <w:rPr>
          <w:rFonts w:ascii="Times New Roman" w:hAnsi="Times New Roman"/>
          <w:sz w:val="28"/>
          <w:szCs w:val="28"/>
        </w:rPr>
        <w:t xml:space="preserve"> 8. - С. 190-192</w:t>
      </w:r>
      <w:r>
        <w:rPr>
          <w:rFonts w:ascii="Times New Roman" w:hAnsi="Times New Roman"/>
          <w:sz w:val="28"/>
          <w:szCs w:val="28"/>
        </w:rPr>
        <w:t>.</w:t>
      </w: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8E5F77">
        <w:rPr>
          <w:rFonts w:ascii="Times New Roman" w:hAnsi="Times New Roman"/>
          <w:sz w:val="28"/>
          <w:szCs w:val="28"/>
        </w:rPr>
        <w:t xml:space="preserve">Экстремизм и его причины / ред. Ю.М. Антонян. </w:t>
      </w:r>
      <w:r>
        <w:rPr>
          <w:rFonts w:ascii="Times New Roman" w:hAnsi="Times New Roman"/>
          <w:sz w:val="28"/>
          <w:szCs w:val="28"/>
        </w:rPr>
        <w:t>–</w:t>
      </w:r>
      <w:r w:rsidRPr="008E5F7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8E5F77">
        <w:rPr>
          <w:rFonts w:ascii="Times New Roman" w:hAnsi="Times New Roman"/>
          <w:sz w:val="28"/>
          <w:szCs w:val="28"/>
        </w:rPr>
        <w:t xml:space="preserve"> : ЛОГОС, 2010. - 288 с.</w:t>
      </w:r>
    </w:p>
    <w:p w:rsidR="00E22B47" w:rsidRPr="00F10EB2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33238A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Pr="0033238A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22B47" w:rsidRDefault="00E22B47" w:rsidP="007C050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E22B47" w:rsidSect="00412717">
      <w:footerReference w:type="default" r:id="rId11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47" w:rsidRDefault="00E22B47" w:rsidP="00504C07">
      <w:pPr>
        <w:spacing w:after="0" w:line="240" w:lineRule="auto"/>
      </w:pPr>
      <w:r>
        <w:separator/>
      </w:r>
    </w:p>
  </w:endnote>
  <w:endnote w:type="continuationSeparator" w:id="1">
    <w:p w:rsidR="00E22B47" w:rsidRDefault="00E22B47" w:rsidP="0050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tondaWeb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47" w:rsidRDefault="00E22B47">
    <w:pPr>
      <w:pStyle w:val="Footer"/>
      <w:jc w:val="center"/>
    </w:pPr>
    <w:fldSimple w:instr=" PAGE   \* MERGEFORMAT ">
      <w:r>
        <w:rPr>
          <w:noProof/>
        </w:rPr>
        <w:t>17</w:t>
      </w:r>
    </w:fldSimple>
  </w:p>
  <w:p w:rsidR="00E22B47" w:rsidRDefault="00E22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47" w:rsidRDefault="00E22B47" w:rsidP="00504C07">
      <w:pPr>
        <w:spacing w:after="0" w:line="240" w:lineRule="auto"/>
      </w:pPr>
      <w:r>
        <w:separator/>
      </w:r>
    </w:p>
  </w:footnote>
  <w:footnote w:type="continuationSeparator" w:id="1">
    <w:p w:rsidR="00E22B47" w:rsidRDefault="00E22B47" w:rsidP="0050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143"/>
    <w:multiLevelType w:val="hybridMultilevel"/>
    <w:tmpl w:val="1C9E18A8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04A135EC"/>
    <w:multiLevelType w:val="hybridMultilevel"/>
    <w:tmpl w:val="E25EDE34"/>
    <w:lvl w:ilvl="0" w:tplc="006685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62A08"/>
    <w:multiLevelType w:val="hybridMultilevel"/>
    <w:tmpl w:val="7A32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1069"/>
    <w:multiLevelType w:val="hybridMultilevel"/>
    <w:tmpl w:val="8766B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ED42E3"/>
    <w:multiLevelType w:val="hybridMultilevel"/>
    <w:tmpl w:val="7A80DF0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D4F301D"/>
    <w:multiLevelType w:val="hybridMultilevel"/>
    <w:tmpl w:val="0B9A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9633C"/>
    <w:multiLevelType w:val="hybridMultilevel"/>
    <w:tmpl w:val="66C86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D702FB"/>
    <w:multiLevelType w:val="hybridMultilevel"/>
    <w:tmpl w:val="1266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37BF9"/>
    <w:multiLevelType w:val="hybridMultilevel"/>
    <w:tmpl w:val="AEB8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771F"/>
    <w:multiLevelType w:val="hybridMultilevel"/>
    <w:tmpl w:val="6244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70807"/>
    <w:multiLevelType w:val="hybridMultilevel"/>
    <w:tmpl w:val="6F6E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7523D"/>
    <w:multiLevelType w:val="hybridMultilevel"/>
    <w:tmpl w:val="5D58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5741E"/>
    <w:multiLevelType w:val="hybridMultilevel"/>
    <w:tmpl w:val="A67ECFD4"/>
    <w:lvl w:ilvl="0" w:tplc="0A7E06C8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0C10CA0"/>
    <w:multiLevelType w:val="hybridMultilevel"/>
    <w:tmpl w:val="EBA6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B45A5"/>
    <w:multiLevelType w:val="hybridMultilevel"/>
    <w:tmpl w:val="0D1C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22E26"/>
    <w:multiLevelType w:val="hybridMultilevel"/>
    <w:tmpl w:val="5B089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197EF0"/>
    <w:multiLevelType w:val="hybridMultilevel"/>
    <w:tmpl w:val="2BE8E89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4EB3745F"/>
    <w:multiLevelType w:val="hybridMultilevel"/>
    <w:tmpl w:val="6FC4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3314C"/>
    <w:multiLevelType w:val="hybridMultilevel"/>
    <w:tmpl w:val="EB44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77436"/>
    <w:multiLevelType w:val="hybridMultilevel"/>
    <w:tmpl w:val="160658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6F372A1"/>
    <w:multiLevelType w:val="hybridMultilevel"/>
    <w:tmpl w:val="6958EC76"/>
    <w:lvl w:ilvl="0" w:tplc="61A43430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B755A35"/>
    <w:multiLevelType w:val="hybridMultilevel"/>
    <w:tmpl w:val="C188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E016E"/>
    <w:multiLevelType w:val="hybridMultilevel"/>
    <w:tmpl w:val="2568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B6C3C"/>
    <w:multiLevelType w:val="hybridMultilevel"/>
    <w:tmpl w:val="F1C2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107FD"/>
    <w:multiLevelType w:val="hybridMultilevel"/>
    <w:tmpl w:val="B0868C32"/>
    <w:lvl w:ilvl="0" w:tplc="B1C44D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0AF5"/>
    <w:multiLevelType w:val="hybridMultilevel"/>
    <w:tmpl w:val="B9846DE8"/>
    <w:lvl w:ilvl="0" w:tplc="9DA8C7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52E09"/>
    <w:multiLevelType w:val="hybridMultilevel"/>
    <w:tmpl w:val="9BF482C2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>
    <w:nsid w:val="72851C35"/>
    <w:multiLevelType w:val="hybridMultilevel"/>
    <w:tmpl w:val="91642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8139AC"/>
    <w:multiLevelType w:val="hybridMultilevel"/>
    <w:tmpl w:val="76948A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E3DEE"/>
    <w:multiLevelType w:val="hybridMultilevel"/>
    <w:tmpl w:val="13FAD32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79C24E73"/>
    <w:multiLevelType w:val="hybridMultilevel"/>
    <w:tmpl w:val="BD90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90196"/>
    <w:multiLevelType w:val="hybridMultilevel"/>
    <w:tmpl w:val="FED0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0"/>
  </w:num>
  <w:num w:numId="5">
    <w:abstractNumId w:val="24"/>
  </w:num>
  <w:num w:numId="6">
    <w:abstractNumId w:val="17"/>
  </w:num>
  <w:num w:numId="7">
    <w:abstractNumId w:val="21"/>
  </w:num>
  <w:num w:numId="8">
    <w:abstractNumId w:val="14"/>
  </w:num>
  <w:num w:numId="9">
    <w:abstractNumId w:val="20"/>
  </w:num>
  <w:num w:numId="10">
    <w:abstractNumId w:val="9"/>
  </w:num>
  <w:num w:numId="11">
    <w:abstractNumId w:val="12"/>
  </w:num>
  <w:num w:numId="12">
    <w:abstractNumId w:val="22"/>
  </w:num>
  <w:num w:numId="13">
    <w:abstractNumId w:val="31"/>
  </w:num>
  <w:num w:numId="14">
    <w:abstractNumId w:val="1"/>
  </w:num>
  <w:num w:numId="15">
    <w:abstractNumId w:val="30"/>
  </w:num>
  <w:num w:numId="16">
    <w:abstractNumId w:val="25"/>
  </w:num>
  <w:num w:numId="17">
    <w:abstractNumId w:val="6"/>
  </w:num>
  <w:num w:numId="18">
    <w:abstractNumId w:val="29"/>
  </w:num>
  <w:num w:numId="19">
    <w:abstractNumId w:val="7"/>
  </w:num>
  <w:num w:numId="20">
    <w:abstractNumId w:val="23"/>
  </w:num>
  <w:num w:numId="21">
    <w:abstractNumId w:val="2"/>
  </w:num>
  <w:num w:numId="22">
    <w:abstractNumId w:val="11"/>
  </w:num>
  <w:num w:numId="23">
    <w:abstractNumId w:val="28"/>
  </w:num>
  <w:num w:numId="24">
    <w:abstractNumId w:val="27"/>
  </w:num>
  <w:num w:numId="25">
    <w:abstractNumId w:val="4"/>
  </w:num>
  <w:num w:numId="26">
    <w:abstractNumId w:val="3"/>
  </w:num>
  <w:num w:numId="27">
    <w:abstractNumId w:val="5"/>
  </w:num>
  <w:num w:numId="28">
    <w:abstractNumId w:val="13"/>
  </w:num>
  <w:num w:numId="29">
    <w:abstractNumId w:val="16"/>
  </w:num>
  <w:num w:numId="30">
    <w:abstractNumId w:val="0"/>
  </w:num>
  <w:num w:numId="31">
    <w:abstractNumId w:val="1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07E"/>
    <w:rsid w:val="000166F4"/>
    <w:rsid w:val="000260C4"/>
    <w:rsid w:val="00037F4D"/>
    <w:rsid w:val="00070B7B"/>
    <w:rsid w:val="00071695"/>
    <w:rsid w:val="00071C53"/>
    <w:rsid w:val="00076CC9"/>
    <w:rsid w:val="00085207"/>
    <w:rsid w:val="000B21F3"/>
    <w:rsid w:val="000B407E"/>
    <w:rsid w:val="000B7C76"/>
    <w:rsid w:val="000D4C1F"/>
    <w:rsid w:val="00102A0D"/>
    <w:rsid w:val="00155066"/>
    <w:rsid w:val="00162B40"/>
    <w:rsid w:val="00165734"/>
    <w:rsid w:val="00173C27"/>
    <w:rsid w:val="00180A2F"/>
    <w:rsid w:val="001826D3"/>
    <w:rsid w:val="00196E20"/>
    <w:rsid w:val="001D05BD"/>
    <w:rsid w:val="001D544D"/>
    <w:rsid w:val="001E0730"/>
    <w:rsid w:val="001E3AA5"/>
    <w:rsid w:val="00201C54"/>
    <w:rsid w:val="00202290"/>
    <w:rsid w:val="00207403"/>
    <w:rsid w:val="00253F43"/>
    <w:rsid w:val="00256E8D"/>
    <w:rsid w:val="00263A5C"/>
    <w:rsid w:val="0028127A"/>
    <w:rsid w:val="0028296D"/>
    <w:rsid w:val="0029311D"/>
    <w:rsid w:val="002A10C9"/>
    <w:rsid w:val="002B5B2D"/>
    <w:rsid w:val="002D2019"/>
    <w:rsid w:val="002D2626"/>
    <w:rsid w:val="002D639F"/>
    <w:rsid w:val="003175D5"/>
    <w:rsid w:val="0033238A"/>
    <w:rsid w:val="0034051D"/>
    <w:rsid w:val="003411FD"/>
    <w:rsid w:val="00346949"/>
    <w:rsid w:val="003471D8"/>
    <w:rsid w:val="00353CAF"/>
    <w:rsid w:val="00363569"/>
    <w:rsid w:val="003803D1"/>
    <w:rsid w:val="003C24B3"/>
    <w:rsid w:val="003E553D"/>
    <w:rsid w:val="003F5B95"/>
    <w:rsid w:val="003F6239"/>
    <w:rsid w:val="00411634"/>
    <w:rsid w:val="00412717"/>
    <w:rsid w:val="004144D0"/>
    <w:rsid w:val="00453A71"/>
    <w:rsid w:val="004913F3"/>
    <w:rsid w:val="004965B8"/>
    <w:rsid w:val="004B578C"/>
    <w:rsid w:val="004B6071"/>
    <w:rsid w:val="004B6657"/>
    <w:rsid w:val="004B6EAB"/>
    <w:rsid w:val="004D0568"/>
    <w:rsid w:val="00503DEB"/>
    <w:rsid w:val="00504C07"/>
    <w:rsid w:val="005055C1"/>
    <w:rsid w:val="00505E1E"/>
    <w:rsid w:val="005066E6"/>
    <w:rsid w:val="0051462C"/>
    <w:rsid w:val="00523B4B"/>
    <w:rsid w:val="0053077C"/>
    <w:rsid w:val="00531608"/>
    <w:rsid w:val="00541CC3"/>
    <w:rsid w:val="00556634"/>
    <w:rsid w:val="00557B43"/>
    <w:rsid w:val="0056192A"/>
    <w:rsid w:val="005657F7"/>
    <w:rsid w:val="00591521"/>
    <w:rsid w:val="00593975"/>
    <w:rsid w:val="005C54A7"/>
    <w:rsid w:val="005C67E5"/>
    <w:rsid w:val="005E4F29"/>
    <w:rsid w:val="006172A3"/>
    <w:rsid w:val="00666447"/>
    <w:rsid w:val="006721EC"/>
    <w:rsid w:val="006A2ADD"/>
    <w:rsid w:val="006C037E"/>
    <w:rsid w:val="006D30C7"/>
    <w:rsid w:val="006E1F57"/>
    <w:rsid w:val="006E5998"/>
    <w:rsid w:val="006E6CB6"/>
    <w:rsid w:val="006F0885"/>
    <w:rsid w:val="006F14B5"/>
    <w:rsid w:val="006F2294"/>
    <w:rsid w:val="00725B21"/>
    <w:rsid w:val="007316F8"/>
    <w:rsid w:val="00735E90"/>
    <w:rsid w:val="00737563"/>
    <w:rsid w:val="0074723E"/>
    <w:rsid w:val="007778A3"/>
    <w:rsid w:val="00782C23"/>
    <w:rsid w:val="007A2BDF"/>
    <w:rsid w:val="007B18E1"/>
    <w:rsid w:val="007B2A2F"/>
    <w:rsid w:val="007C0504"/>
    <w:rsid w:val="007C1BD0"/>
    <w:rsid w:val="007E35A3"/>
    <w:rsid w:val="007F1B60"/>
    <w:rsid w:val="00842CEB"/>
    <w:rsid w:val="00867034"/>
    <w:rsid w:val="008C00DA"/>
    <w:rsid w:val="008C16C5"/>
    <w:rsid w:val="008C276F"/>
    <w:rsid w:val="008C7394"/>
    <w:rsid w:val="008E5F77"/>
    <w:rsid w:val="00901B3E"/>
    <w:rsid w:val="009046AE"/>
    <w:rsid w:val="00905201"/>
    <w:rsid w:val="00925171"/>
    <w:rsid w:val="009310D0"/>
    <w:rsid w:val="00933D7A"/>
    <w:rsid w:val="00942211"/>
    <w:rsid w:val="0095256E"/>
    <w:rsid w:val="00970396"/>
    <w:rsid w:val="009739E8"/>
    <w:rsid w:val="00977F8C"/>
    <w:rsid w:val="00983DF3"/>
    <w:rsid w:val="00986618"/>
    <w:rsid w:val="0099712E"/>
    <w:rsid w:val="009C0F09"/>
    <w:rsid w:val="009C0F0E"/>
    <w:rsid w:val="009C652D"/>
    <w:rsid w:val="009D0A1E"/>
    <w:rsid w:val="00A117E8"/>
    <w:rsid w:val="00A229F1"/>
    <w:rsid w:val="00A46057"/>
    <w:rsid w:val="00A54E14"/>
    <w:rsid w:val="00A65331"/>
    <w:rsid w:val="00A7107F"/>
    <w:rsid w:val="00AA69B5"/>
    <w:rsid w:val="00AB219C"/>
    <w:rsid w:val="00AB414B"/>
    <w:rsid w:val="00AB5941"/>
    <w:rsid w:val="00AC1784"/>
    <w:rsid w:val="00AE5552"/>
    <w:rsid w:val="00B230BE"/>
    <w:rsid w:val="00B45188"/>
    <w:rsid w:val="00B45CE2"/>
    <w:rsid w:val="00B70036"/>
    <w:rsid w:val="00B866F8"/>
    <w:rsid w:val="00B8690F"/>
    <w:rsid w:val="00B924AF"/>
    <w:rsid w:val="00B936CC"/>
    <w:rsid w:val="00BA50EF"/>
    <w:rsid w:val="00BA5733"/>
    <w:rsid w:val="00BB3B7C"/>
    <w:rsid w:val="00BC1A28"/>
    <w:rsid w:val="00C35205"/>
    <w:rsid w:val="00C709AE"/>
    <w:rsid w:val="00CA048C"/>
    <w:rsid w:val="00CC32FD"/>
    <w:rsid w:val="00CF0282"/>
    <w:rsid w:val="00D06B59"/>
    <w:rsid w:val="00D21C4D"/>
    <w:rsid w:val="00D3559E"/>
    <w:rsid w:val="00D361AF"/>
    <w:rsid w:val="00D73F87"/>
    <w:rsid w:val="00DA7BD6"/>
    <w:rsid w:val="00DF5CFF"/>
    <w:rsid w:val="00E16CA6"/>
    <w:rsid w:val="00E204B6"/>
    <w:rsid w:val="00E21C96"/>
    <w:rsid w:val="00E228DF"/>
    <w:rsid w:val="00E22B47"/>
    <w:rsid w:val="00E34E3A"/>
    <w:rsid w:val="00E359C9"/>
    <w:rsid w:val="00E3782A"/>
    <w:rsid w:val="00E54768"/>
    <w:rsid w:val="00EA6CE6"/>
    <w:rsid w:val="00EB0BF7"/>
    <w:rsid w:val="00EE2E3A"/>
    <w:rsid w:val="00EF515A"/>
    <w:rsid w:val="00F0535B"/>
    <w:rsid w:val="00F10CEA"/>
    <w:rsid w:val="00F10EB2"/>
    <w:rsid w:val="00F42297"/>
    <w:rsid w:val="00F57AE0"/>
    <w:rsid w:val="00F60D02"/>
    <w:rsid w:val="00F70870"/>
    <w:rsid w:val="00F80871"/>
    <w:rsid w:val="00F92344"/>
    <w:rsid w:val="00F97C27"/>
    <w:rsid w:val="00FC0583"/>
    <w:rsid w:val="00FC3E7B"/>
    <w:rsid w:val="00FE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C3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93975"/>
    <w:pPr>
      <w:spacing w:before="600" w:after="300" w:line="288" w:lineRule="atLeast"/>
      <w:outlineLvl w:val="1"/>
    </w:pPr>
    <w:rPr>
      <w:rFonts w:ascii="RotondaWebRegular" w:eastAsia="Times New Roman" w:hAnsi="RotondaWebRegular"/>
      <w:color w:val="1D1F21"/>
      <w:sz w:val="38"/>
      <w:szCs w:val="3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3975"/>
    <w:rPr>
      <w:rFonts w:ascii="RotondaWebRegular" w:hAnsi="RotondaWebRegular" w:cs="Times New Roman"/>
      <w:color w:val="1D1F21"/>
      <w:sz w:val="38"/>
      <w:szCs w:val="38"/>
      <w:lang w:eastAsia="ru-RU"/>
    </w:rPr>
  </w:style>
  <w:style w:type="character" w:styleId="Hyperlink">
    <w:name w:val="Hyperlink"/>
    <w:basedOn w:val="DefaultParagraphFont"/>
    <w:uiPriority w:val="99"/>
    <w:rsid w:val="006E1F57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737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37563"/>
    <w:rPr>
      <w:rFonts w:cs="Times New Roman"/>
    </w:rPr>
  </w:style>
  <w:style w:type="character" w:styleId="Strong">
    <w:name w:val="Strong"/>
    <w:basedOn w:val="DefaultParagraphFont"/>
    <w:uiPriority w:val="99"/>
    <w:qFormat/>
    <w:rsid w:val="0073756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6644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80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0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4C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4C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755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ru/ru/activity/nko/fedspiso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b.ru/article/175785/marta---den-v-kotory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noaltaysk.ru/images/2013/news/kultira/GABS/IMG_800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17</Pages>
  <Words>5145</Words>
  <Characters>29328</Characters>
  <Application>Microsoft Office Outlook</Application>
  <DocSecurity>0</DocSecurity>
  <Lines>0</Lines>
  <Paragraphs>0</Paragraphs>
  <ScaleCrop>false</ScaleCrop>
  <Company>TOUNB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User</cp:lastModifiedBy>
  <cp:revision>35</cp:revision>
  <dcterms:created xsi:type="dcterms:W3CDTF">2016-03-23T13:04:00Z</dcterms:created>
  <dcterms:modified xsi:type="dcterms:W3CDTF">2021-02-16T05:47:00Z</dcterms:modified>
</cp:coreProperties>
</file>